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F96" w:rsidRPr="00822F96" w:rsidRDefault="00822F96" w:rsidP="00822F96">
      <w:pPr>
        <w:spacing w:before="100" w:beforeAutospacing="1" w:after="100" w:afterAutospacing="1" w:line="240" w:lineRule="auto"/>
        <w:jc w:val="center"/>
        <w:rPr>
          <w:rFonts w:ascii="Georgia" w:eastAsia="Times New Roman" w:hAnsi="Georgia" w:cs="Times New Roman"/>
          <w:b/>
          <w:bCs/>
          <w:color w:val="007F00"/>
          <w:sz w:val="27"/>
          <w:szCs w:val="27"/>
        </w:rPr>
      </w:pPr>
      <w:bookmarkStart w:id="0" w:name="Statin_Side_effects"/>
      <w:r w:rsidRPr="00822F96">
        <w:rPr>
          <w:rFonts w:ascii="Georgia" w:eastAsia="Times New Roman" w:hAnsi="Georgia" w:cs="Times New Roman"/>
          <w:b/>
          <w:bCs/>
          <w:color w:val="007F00"/>
          <w:sz w:val="27"/>
          <w:szCs w:val="27"/>
        </w:rPr>
        <w:t>Statin Side effects</w:t>
      </w:r>
      <w:bookmarkEnd w:id="0"/>
    </w:p>
    <w:p w:rsidR="00822F96" w:rsidRPr="00822F96" w:rsidRDefault="00822F96" w:rsidP="00822F96">
      <w:pPr>
        <w:spacing w:before="100" w:beforeAutospacing="1" w:after="100" w:afterAutospacing="1" w:line="240" w:lineRule="auto"/>
        <w:jc w:val="center"/>
        <w:rPr>
          <w:rFonts w:ascii="Georgia" w:eastAsia="Times New Roman" w:hAnsi="Georgia" w:cs="Times New Roman"/>
          <w:sz w:val="24"/>
          <w:szCs w:val="24"/>
        </w:rPr>
      </w:pPr>
      <w:hyperlink r:id="rId5" w:history="1">
        <w:r w:rsidRPr="00822F96">
          <w:rPr>
            <w:rFonts w:ascii="Georgia" w:eastAsia="Times New Roman" w:hAnsi="Georgia" w:cs="Times New Roman"/>
            <w:color w:val="0000FF"/>
            <w:sz w:val="24"/>
            <w:szCs w:val="24"/>
            <w:u w:val="single"/>
          </w:rPr>
          <w:t>http://www.spacedoc.net/zocor_UK_side_effect_reports</w:t>
        </w:r>
      </w:hyperlink>
      <w:r w:rsidRPr="00822F96">
        <w:rPr>
          <w:rFonts w:ascii="Georgia" w:eastAsia="Times New Roman" w:hAnsi="Georgia" w:cs="Times New Roman"/>
          <w:sz w:val="24"/>
          <w:szCs w:val="24"/>
        </w:rPr>
        <w:t xml:space="preserve"> </w:t>
      </w:r>
      <w:proofErr w:type="gramStart"/>
      <w:r w:rsidRPr="00822F96">
        <w:rPr>
          <w:rFonts w:ascii="Georgia" w:eastAsia="Times New Roman" w:hAnsi="Georgia" w:cs="Times New Roman"/>
          <w:b/>
          <w:bCs/>
          <w:sz w:val="24"/>
          <w:szCs w:val="24"/>
        </w:rPr>
        <w:t>( Data</w:t>
      </w:r>
      <w:proofErr w:type="gramEnd"/>
      <w:r w:rsidRPr="00822F96">
        <w:rPr>
          <w:rFonts w:ascii="Georgia" w:eastAsia="Times New Roman" w:hAnsi="Georgia" w:cs="Times New Roman"/>
          <w:b/>
          <w:bCs/>
          <w:sz w:val="24"/>
          <w:szCs w:val="24"/>
        </w:rPr>
        <w:t xml:space="preserve"> Source)</w:t>
      </w:r>
      <w:r w:rsidRPr="00822F96">
        <w:rPr>
          <w:rFonts w:ascii="Georgia" w:eastAsia="Times New Roman" w:hAnsi="Georgia" w:cs="Times New Roman"/>
          <w:sz w:val="24"/>
          <w:szCs w:val="24"/>
        </w:rPr>
        <w:br/>
      </w:r>
      <w:r w:rsidRPr="00822F96">
        <w:rPr>
          <w:rFonts w:ascii="MS Mincho" w:eastAsia="MS Mincho" w:hAnsi="MS Mincho" w:cs="MS Mincho" w:hint="eastAsia"/>
          <w:sz w:val="24"/>
          <w:szCs w:val="24"/>
        </w:rPr>
        <w:t xml:space="preserve">　　　　　　　　　　　　　　　　　　　</w:t>
      </w:r>
      <w:r w:rsidRPr="00822F96">
        <w:rPr>
          <w:rFonts w:ascii="Georgia" w:eastAsia="Times New Roman" w:hAnsi="Georgia" w:cs="Times New Roman"/>
          <w:sz w:val="24"/>
          <w:szCs w:val="24"/>
        </w:rPr>
        <w:t xml:space="preserve"> </w:t>
      </w:r>
      <w:r w:rsidRPr="00822F96">
        <w:rPr>
          <w:rFonts w:ascii="Georgia" w:eastAsia="Times New Roman" w:hAnsi="Georgia" w:cs="Times New Roman"/>
          <w:sz w:val="24"/>
          <w:szCs w:val="24"/>
        </w:rPr>
        <w:br/>
      </w:r>
      <w:r w:rsidRPr="00822F96">
        <w:rPr>
          <w:rFonts w:ascii="Georgia" w:eastAsia="Times New Roman" w:hAnsi="Georgia" w:cs="Times New Roman"/>
          <w:b/>
          <w:bCs/>
          <w:sz w:val="24"/>
          <w:szCs w:val="24"/>
        </w:rPr>
        <w:t>Abstract</w:t>
      </w:r>
    </w:p>
    <w:p w:rsidR="00822F96" w:rsidRPr="00822F96" w:rsidRDefault="00822F96" w:rsidP="00822F96">
      <w:pPr>
        <w:spacing w:before="100" w:beforeAutospacing="1" w:after="100" w:afterAutospacing="1" w:line="240" w:lineRule="auto"/>
        <w:rPr>
          <w:rFonts w:ascii="Georgia" w:eastAsia="Times New Roman" w:hAnsi="Georgia" w:cs="Times New Roman"/>
          <w:sz w:val="24"/>
          <w:szCs w:val="24"/>
        </w:rPr>
      </w:pPr>
      <w:r w:rsidRPr="00822F96">
        <w:rPr>
          <w:rFonts w:ascii="Georgia" w:eastAsia="Times New Roman" w:hAnsi="Georgia" w:cs="Times New Roman"/>
          <w:b/>
          <w:bCs/>
          <w:sz w:val="24"/>
          <w:szCs w:val="24"/>
        </w:rPr>
        <w:t>Objective:</w:t>
      </w:r>
      <w:r w:rsidRPr="00822F96">
        <w:rPr>
          <w:rFonts w:ascii="Georgia" w:eastAsia="Times New Roman" w:hAnsi="Georgia" w:cs="Times New Roman"/>
          <w:sz w:val="24"/>
          <w:szCs w:val="24"/>
        </w:rPr>
        <w:t xml:space="preserve"> What prompted me to do this personal search of what most would agree is FDA's business is the almost total lack of awareness in the medical community of the many cases of cognitive dysfunction, severe emotional and behavioral disorders and disabling </w:t>
      </w:r>
      <w:proofErr w:type="spellStart"/>
      <w:r w:rsidRPr="00822F96">
        <w:rPr>
          <w:rFonts w:ascii="Georgia" w:eastAsia="Times New Roman" w:hAnsi="Georgia" w:cs="Times New Roman"/>
          <w:sz w:val="24"/>
          <w:szCs w:val="24"/>
        </w:rPr>
        <w:t>neuro</w:t>
      </w:r>
      <w:proofErr w:type="spellEnd"/>
      <w:r w:rsidRPr="00822F96">
        <w:rPr>
          <w:rFonts w:ascii="Georgia" w:eastAsia="Times New Roman" w:hAnsi="Georgia" w:cs="Times New Roman"/>
          <w:sz w:val="24"/>
          <w:szCs w:val="24"/>
        </w:rPr>
        <w:t xml:space="preserve">-muscular degeneration associated with the use of statin drugs. I knew that thousands of reports of these conditions had gone into </w:t>
      </w:r>
      <w:proofErr w:type="spellStart"/>
      <w:r w:rsidRPr="00822F96">
        <w:rPr>
          <w:rFonts w:ascii="Georgia" w:eastAsia="Times New Roman" w:hAnsi="Georgia" w:cs="Times New Roman"/>
          <w:sz w:val="24"/>
          <w:szCs w:val="24"/>
        </w:rPr>
        <w:t>Medwatch</w:t>
      </w:r>
      <w:proofErr w:type="spellEnd"/>
      <w:r w:rsidRPr="00822F96">
        <w:rPr>
          <w:rFonts w:ascii="Georgia" w:eastAsia="Times New Roman" w:hAnsi="Georgia" w:cs="Times New Roman"/>
          <w:sz w:val="24"/>
          <w:szCs w:val="24"/>
        </w:rPr>
        <w:t>. What is wrong with</w:t>
      </w:r>
      <w:r w:rsidRPr="00822F96">
        <w:rPr>
          <w:rFonts w:ascii="MS Mincho" w:eastAsia="MS Mincho" w:hAnsi="MS Mincho" w:cs="MS Mincho" w:hint="eastAsia"/>
          <w:sz w:val="24"/>
          <w:szCs w:val="24"/>
        </w:rPr>
        <w:t xml:space="preserve">　</w:t>
      </w:r>
      <w:r w:rsidRPr="00822F96">
        <w:rPr>
          <w:rFonts w:ascii="Georgia" w:eastAsia="Times New Roman" w:hAnsi="Georgia" w:cs="Times New Roman"/>
          <w:sz w:val="24"/>
          <w:szCs w:val="24"/>
        </w:rPr>
        <w:t>the ADR reporting system, I wondered, that</w:t>
      </w:r>
      <w:r w:rsidRPr="00822F96">
        <w:rPr>
          <w:rFonts w:ascii="MS Mincho" w:eastAsia="MS Mincho" w:hAnsi="MS Mincho" w:cs="MS Mincho" w:hint="eastAsia"/>
          <w:sz w:val="24"/>
          <w:szCs w:val="24"/>
        </w:rPr>
        <w:t xml:space="preserve">　</w:t>
      </w:r>
      <w:r w:rsidRPr="00822F96">
        <w:rPr>
          <w:rFonts w:ascii="Georgia" w:eastAsia="Times New Roman" w:hAnsi="Georgia" w:cs="Times New Roman"/>
          <w:sz w:val="24"/>
          <w:szCs w:val="24"/>
        </w:rPr>
        <w:t>the medical community seems unaware of these reports of statin damage?</w:t>
      </w:r>
    </w:p>
    <w:p w:rsidR="00822F96" w:rsidRPr="00822F96" w:rsidRDefault="00822F96" w:rsidP="00822F96">
      <w:pPr>
        <w:spacing w:before="100" w:beforeAutospacing="1" w:after="100" w:afterAutospacing="1" w:line="240" w:lineRule="auto"/>
        <w:rPr>
          <w:rFonts w:ascii="Georgia" w:eastAsia="Times New Roman" w:hAnsi="Georgia" w:cs="Times New Roman"/>
          <w:sz w:val="24"/>
          <w:szCs w:val="24"/>
        </w:rPr>
      </w:pPr>
      <w:r w:rsidRPr="00822F96">
        <w:rPr>
          <w:rFonts w:ascii="Georgia" w:eastAsia="Times New Roman" w:hAnsi="Georgia" w:cs="Times New Roman"/>
          <w:b/>
          <w:bCs/>
          <w:sz w:val="24"/>
          <w:szCs w:val="24"/>
        </w:rPr>
        <w:t>Methods:</w:t>
      </w:r>
      <w:r w:rsidRPr="00822F96">
        <w:rPr>
          <w:rFonts w:ascii="Georgia" w:eastAsia="Times New Roman" w:hAnsi="Georgia" w:cs="Times New Roman"/>
          <w:sz w:val="24"/>
          <w:szCs w:val="24"/>
        </w:rPr>
        <w:t xml:space="preserve"> I gained access to a CD of actual Lipitor </w:t>
      </w:r>
      <w:proofErr w:type="spellStart"/>
      <w:r w:rsidRPr="00822F96">
        <w:rPr>
          <w:rFonts w:ascii="Georgia" w:eastAsia="Times New Roman" w:hAnsi="Georgia" w:cs="Times New Roman"/>
          <w:sz w:val="24"/>
          <w:szCs w:val="24"/>
        </w:rPr>
        <w:t>Medwatch</w:t>
      </w:r>
      <w:proofErr w:type="spellEnd"/>
      <w:r w:rsidRPr="00822F96">
        <w:rPr>
          <w:rFonts w:ascii="Georgia" w:eastAsia="Times New Roman" w:hAnsi="Georgia" w:cs="Times New Roman"/>
          <w:sz w:val="24"/>
          <w:szCs w:val="24"/>
        </w:rPr>
        <w:t xml:space="preserve"> data from the period Nov 1997 to early 2007. Using the usual PC search mechanism, it was technically straight-forward to count out numbers of case reports for each search term I entered.</w:t>
      </w:r>
    </w:p>
    <w:p w:rsidR="00822F96" w:rsidRPr="00822F96" w:rsidRDefault="00822F96" w:rsidP="00822F96">
      <w:pPr>
        <w:spacing w:before="100" w:beforeAutospacing="1" w:after="100" w:afterAutospacing="1" w:line="240" w:lineRule="auto"/>
        <w:rPr>
          <w:rFonts w:ascii="Georgia" w:eastAsia="Times New Roman" w:hAnsi="Georgia" w:cs="Times New Roman"/>
          <w:sz w:val="24"/>
          <w:szCs w:val="24"/>
        </w:rPr>
      </w:pPr>
      <w:r w:rsidRPr="00822F96">
        <w:rPr>
          <w:rFonts w:ascii="Georgia" w:eastAsia="Times New Roman" w:hAnsi="Georgia" w:cs="Times New Roman"/>
          <w:b/>
          <w:bCs/>
          <w:sz w:val="24"/>
          <w:szCs w:val="24"/>
        </w:rPr>
        <w:t>Results:</w:t>
      </w:r>
      <w:r w:rsidRPr="00822F96">
        <w:rPr>
          <w:rFonts w:ascii="Georgia" w:eastAsia="Times New Roman" w:hAnsi="Georgia" w:cs="Times New Roman"/>
          <w:sz w:val="24"/>
          <w:szCs w:val="24"/>
        </w:rPr>
        <w:t xml:space="preserve"> The numbers of case reports for such search terms as </w:t>
      </w:r>
      <w:r w:rsidRPr="00822F96">
        <w:rPr>
          <w:rFonts w:ascii="Georgia" w:eastAsia="Times New Roman" w:hAnsi="Georgia" w:cs="Times New Roman"/>
          <w:b/>
          <w:bCs/>
          <w:sz w:val="24"/>
          <w:szCs w:val="24"/>
        </w:rPr>
        <w:t>severe cognitive dysfunction</w:t>
      </w:r>
      <w:r w:rsidRPr="00822F96">
        <w:rPr>
          <w:rFonts w:ascii="Georgia" w:eastAsia="Times New Roman" w:hAnsi="Georgia" w:cs="Times New Roman"/>
          <w:sz w:val="24"/>
          <w:szCs w:val="24"/>
        </w:rPr>
        <w:t xml:space="preserve"> (662), </w:t>
      </w:r>
      <w:r w:rsidRPr="00822F96">
        <w:rPr>
          <w:rFonts w:ascii="Georgia" w:eastAsia="Times New Roman" w:hAnsi="Georgia" w:cs="Times New Roman"/>
          <w:b/>
          <w:bCs/>
          <w:sz w:val="24"/>
          <w:szCs w:val="24"/>
        </w:rPr>
        <w:t>neuropathy</w:t>
      </w:r>
      <w:r w:rsidRPr="00822F96">
        <w:rPr>
          <w:rFonts w:ascii="Georgia" w:eastAsia="Times New Roman" w:hAnsi="Georgia" w:cs="Times New Roman"/>
          <w:sz w:val="24"/>
          <w:szCs w:val="24"/>
        </w:rPr>
        <w:t xml:space="preserve"> (547</w:t>
      </w:r>
      <w:r w:rsidRPr="00822F96">
        <w:rPr>
          <w:rFonts w:ascii="Georgia" w:eastAsia="Times New Roman" w:hAnsi="Georgia" w:cs="Times New Roman"/>
          <w:b/>
          <w:bCs/>
          <w:sz w:val="24"/>
          <w:szCs w:val="24"/>
        </w:rPr>
        <w:t>),</w:t>
      </w:r>
      <w:proofErr w:type="gramStart"/>
      <w:r w:rsidRPr="00822F96">
        <w:rPr>
          <w:rFonts w:ascii="MS Mincho" w:eastAsia="MS Mincho" w:hAnsi="MS Mincho" w:cs="MS Mincho" w:hint="eastAsia"/>
          <w:b/>
          <w:bCs/>
          <w:sz w:val="24"/>
          <w:szCs w:val="24"/>
        </w:rPr>
        <w:t xml:space="preserve">　</w:t>
      </w:r>
      <w:r w:rsidRPr="00822F96">
        <w:rPr>
          <w:rFonts w:ascii="Georgia" w:eastAsia="Times New Roman" w:hAnsi="Georgia" w:cs="Times New Roman"/>
          <w:b/>
          <w:bCs/>
          <w:sz w:val="24"/>
          <w:szCs w:val="24"/>
        </w:rPr>
        <w:t xml:space="preserve"> </w:t>
      </w:r>
      <w:proofErr w:type="spellStart"/>
      <w:r w:rsidRPr="00822F96">
        <w:rPr>
          <w:rFonts w:ascii="Georgia" w:eastAsia="Times New Roman" w:hAnsi="Georgia" w:cs="Times New Roman"/>
          <w:b/>
          <w:bCs/>
          <w:sz w:val="24"/>
          <w:szCs w:val="24"/>
        </w:rPr>
        <w:t>rhabdomyolysis</w:t>
      </w:r>
      <w:proofErr w:type="spellEnd"/>
      <w:proofErr w:type="gramEnd"/>
      <w:r w:rsidRPr="00822F96">
        <w:rPr>
          <w:rFonts w:ascii="Georgia" w:eastAsia="Times New Roman" w:hAnsi="Georgia" w:cs="Times New Roman"/>
          <w:sz w:val="24"/>
          <w:szCs w:val="24"/>
        </w:rPr>
        <w:t xml:space="preserve"> (1592) , </w:t>
      </w:r>
      <w:r w:rsidRPr="00822F96">
        <w:rPr>
          <w:rFonts w:ascii="Georgia" w:eastAsia="Times New Roman" w:hAnsi="Georgia" w:cs="Times New Roman"/>
          <w:b/>
          <w:bCs/>
          <w:sz w:val="24"/>
          <w:szCs w:val="24"/>
        </w:rPr>
        <w:t>depression</w:t>
      </w:r>
      <w:r w:rsidRPr="00822F96">
        <w:rPr>
          <w:rFonts w:ascii="Georgia" w:eastAsia="Times New Roman" w:hAnsi="Georgia" w:cs="Times New Roman"/>
          <w:sz w:val="24"/>
          <w:szCs w:val="24"/>
        </w:rPr>
        <w:t xml:space="preserve"> (517), </w:t>
      </w:r>
      <w:r w:rsidRPr="00822F96">
        <w:rPr>
          <w:rFonts w:ascii="Georgia" w:eastAsia="Times New Roman" w:hAnsi="Georgia" w:cs="Times New Roman"/>
          <w:b/>
          <w:bCs/>
          <w:sz w:val="24"/>
          <w:szCs w:val="24"/>
        </w:rPr>
        <w:t>unusual weakness</w:t>
      </w:r>
      <w:r w:rsidRPr="00822F96">
        <w:rPr>
          <w:rFonts w:ascii="Georgia" w:eastAsia="Times New Roman" w:hAnsi="Georgia" w:cs="Times New Roman"/>
          <w:sz w:val="24"/>
          <w:szCs w:val="24"/>
        </w:rPr>
        <w:t xml:space="preserve"> (1158) and </w:t>
      </w:r>
      <w:r w:rsidRPr="00822F96">
        <w:rPr>
          <w:rFonts w:ascii="Georgia" w:eastAsia="Times New Roman" w:hAnsi="Georgia" w:cs="Times New Roman"/>
          <w:b/>
          <w:bCs/>
          <w:sz w:val="24"/>
          <w:szCs w:val="24"/>
        </w:rPr>
        <w:t>hepatitis</w:t>
      </w:r>
      <w:r w:rsidRPr="00822F96">
        <w:rPr>
          <w:rFonts w:ascii="Georgia" w:eastAsia="Times New Roman" w:hAnsi="Georgia" w:cs="Times New Roman"/>
          <w:sz w:val="24"/>
          <w:szCs w:val="24"/>
        </w:rPr>
        <w:t xml:space="preserve"> (951) during the reporting period are particularly impressive to most MDs when weighed against their awareness that the true incidence of side effect reporting may be ten to one hundred times the reported incidence.</w:t>
      </w:r>
    </w:p>
    <w:p w:rsidR="00822F96" w:rsidRPr="00822F96" w:rsidRDefault="00822F96" w:rsidP="00822F96">
      <w:pPr>
        <w:spacing w:before="100" w:beforeAutospacing="1" w:after="100" w:afterAutospacing="1" w:line="240" w:lineRule="auto"/>
        <w:rPr>
          <w:rFonts w:ascii="Georgia" w:eastAsia="Times New Roman" w:hAnsi="Georgia" w:cs="Times New Roman"/>
          <w:sz w:val="24"/>
          <w:szCs w:val="24"/>
        </w:rPr>
      </w:pPr>
      <w:r w:rsidRPr="00822F96">
        <w:rPr>
          <w:rFonts w:ascii="Georgia" w:eastAsia="Times New Roman" w:hAnsi="Georgia" w:cs="Times New Roman"/>
          <w:b/>
          <w:bCs/>
          <w:sz w:val="24"/>
          <w:szCs w:val="24"/>
        </w:rPr>
        <w:t>Conclusions:</w:t>
      </w:r>
      <w:r w:rsidRPr="00822F96">
        <w:rPr>
          <w:rFonts w:ascii="Georgia" w:eastAsia="Times New Roman" w:hAnsi="Georgia" w:cs="Times New Roman"/>
          <w:sz w:val="24"/>
          <w:szCs w:val="24"/>
        </w:rPr>
        <w:t xml:space="preserve"> There is reason to suspect that because of unreliable FDA reporting of significant </w:t>
      </w:r>
      <w:proofErr w:type="spellStart"/>
      <w:r w:rsidRPr="00822F96">
        <w:rPr>
          <w:rFonts w:ascii="Georgia" w:eastAsia="Times New Roman" w:hAnsi="Georgia" w:cs="Times New Roman"/>
          <w:sz w:val="24"/>
          <w:szCs w:val="24"/>
        </w:rPr>
        <w:t>Medwatch</w:t>
      </w:r>
      <w:proofErr w:type="spellEnd"/>
      <w:r w:rsidRPr="00822F96">
        <w:rPr>
          <w:rFonts w:ascii="Georgia" w:eastAsia="Times New Roman" w:hAnsi="Georgia" w:cs="Times New Roman"/>
          <w:sz w:val="24"/>
          <w:szCs w:val="24"/>
        </w:rPr>
        <w:t xml:space="preserve"> data, the medical community has been grossly misled as to the true magnitude of the statin drug side effect problem.</w:t>
      </w:r>
    </w:p>
    <w:p w:rsidR="00822F96" w:rsidRPr="00822F96" w:rsidRDefault="00822F96" w:rsidP="00822F96">
      <w:pPr>
        <w:spacing w:before="100" w:beforeAutospacing="1" w:after="100" w:afterAutospacing="1" w:line="240" w:lineRule="auto"/>
        <w:rPr>
          <w:rFonts w:ascii="Georgia" w:eastAsia="Times New Roman" w:hAnsi="Georgia" w:cs="Times New Roman"/>
          <w:sz w:val="24"/>
          <w:szCs w:val="24"/>
        </w:rPr>
      </w:pPr>
      <w:r w:rsidRPr="00822F96">
        <w:rPr>
          <w:rFonts w:ascii="Georgia" w:eastAsia="Times New Roman" w:hAnsi="Georgia" w:cs="Times New Roman"/>
          <w:b/>
          <w:bCs/>
          <w:sz w:val="24"/>
          <w:szCs w:val="24"/>
        </w:rPr>
        <w:br/>
        <w:t>INTRODUCTION</w:t>
      </w:r>
      <w:r w:rsidRPr="00822F96">
        <w:rPr>
          <w:rFonts w:ascii="Georgia" w:eastAsia="Times New Roman" w:hAnsi="Georgia" w:cs="Times New Roman"/>
          <w:b/>
          <w:bCs/>
          <w:sz w:val="24"/>
          <w:szCs w:val="24"/>
        </w:rPr>
        <w:br/>
      </w:r>
      <w:r w:rsidRPr="00822F96">
        <w:rPr>
          <w:rFonts w:ascii="Georgia" w:eastAsia="Times New Roman" w:hAnsi="Georgia" w:cs="Times New Roman"/>
          <w:sz w:val="24"/>
          <w:szCs w:val="24"/>
        </w:rPr>
        <w:br/>
        <w:t xml:space="preserve">If </w:t>
      </w:r>
      <w:proofErr w:type="spellStart"/>
      <w:r w:rsidRPr="00822F96">
        <w:rPr>
          <w:rFonts w:ascii="Georgia" w:eastAsia="Times New Roman" w:hAnsi="Georgia" w:cs="Times New Roman"/>
          <w:sz w:val="24"/>
          <w:szCs w:val="24"/>
        </w:rPr>
        <w:t>Medwatch</w:t>
      </w:r>
      <w:proofErr w:type="spellEnd"/>
      <w:r w:rsidRPr="00822F96">
        <w:rPr>
          <w:rFonts w:ascii="Georgia" w:eastAsia="Times New Roman" w:hAnsi="Georgia" w:cs="Times New Roman"/>
          <w:sz w:val="24"/>
          <w:szCs w:val="24"/>
        </w:rPr>
        <w:t xml:space="preserve"> is the protective health "umbrella" in the United States for post-marketing ADRs, how is it that eight years after the official </w:t>
      </w:r>
      <w:proofErr w:type="spellStart"/>
      <w:r w:rsidRPr="00822F96">
        <w:rPr>
          <w:rFonts w:ascii="Georgia" w:eastAsia="Times New Roman" w:hAnsi="Georgia" w:cs="Times New Roman"/>
          <w:sz w:val="24"/>
          <w:szCs w:val="24"/>
        </w:rPr>
        <w:t>Medwatch</w:t>
      </w:r>
      <w:proofErr w:type="spellEnd"/>
      <w:r w:rsidRPr="00822F96">
        <w:rPr>
          <w:rFonts w:ascii="Georgia" w:eastAsia="Times New Roman" w:hAnsi="Georgia" w:cs="Times New Roman"/>
          <w:sz w:val="24"/>
          <w:szCs w:val="24"/>
        </w:rPr>
        <w:t xml:space="preserve"> reporting of my personal Lipitor-associated transient global amnesias to FDA, the Chief of Cardiology of a major university/teaching hospital can tell me recently during a symposium that he had never heard of any significant cognitive problems from statin drugs? He was lecturing a large group of medical personnel about statin drug use. Similarly, it was Ralph Edwards of the World Health Organization's </w:t>
      </w:r>
      <w:proofErr w:type="spellStart"/>
      <w:r w:rsidRPr="00822F96">
        <w:rPr>
          <w:rFonts w:ascii="Georgia" w:eastAsia="Times New Roman" w:hAnsi="Georgia" w:cs="Times New Roman"/>
          <w:sz w:val="24"/>
          <w:szCs w:val="24"/>
        </w:rPr>
        <w:t>Vigibase</w:t>
      </w:r>
      <w:proofErr w:type="spellEnd"/>
      <w:r w:rsidRPr="00822F96">
        <w:rPr>
          <w:rFonts w:ascii="Georgia" w:eastAsia="Times New Roman" w:hAnsi="Georgia" w:cs="Times New Roman"/>
          <w:sz w:val="24"/>
          <w:szCs w:val="24"/>
        </w:rPr>
        <w:t xml:space="preserve"> drug monitoring system who announced to the world "excess ALS associated with statin use worldwide, " while FDA stood silent. They apparently had missed it. And why aren't doctors aware that over the past eight years some 20 </w:t>
      </w:r>
      <w:proofErr w:type="spellStart"/>
      <w:r w:rsidRPr="00822F96">
        <w:rPr>
          <w:rFonts w:ascii="Georgia" w:eastAsia="Times New Roman" w:hAnsi="Georgia" w:cs="Times New Roman"/>
          <w:sz w:val="24"/>
          <w:szCs w:val="24"/>
        </w:rPr>
        <w:t>rhabdomyopathy</w:t>
      </w:r>
      <w:proofErr w:type="spellEnd"/>
      <w:r w:rsidRPr="00822F96">
        <w:rPr>
          <w:rFonts w:ascii="Georgia" w:eastAsia="Times New Roman" w:hAnsi="Georgia" w:cs="Times New Roman"/>
          <w:sz w:val="24"/>
          <w:szCs w:val="24"/>
        </w:rPr>
        <w:t xml:space="preserve"> deaths per year are caused by Lipitor alone? It is for this reason that I suspected that </w:t>
      </w:r>
      <w:proofErr w:type="spellStart"/>
      <w:r w:rsidRPr="00822F96">
        <w:rPr>
          <w:rFonts w:ascii="Georgia" w:eastAsia="Times New Roman" w:hAnsi="Georgia" w:cs="Times New Roman"/>
          <w:sz w:val="24"/>
          <w:szCs w:val="24"/>
        </w:rPr>
        <w:t>Medwatch</w:t>
      </w:r>
      <w:proofErr w:type="spellEnd"/>
      <w:r w:rsidRPr="00822F96">
        <w:rPr>
          <w:rFonts w:ascii="Georgia" w:eastAsia="Times New Roman" w:hAnsi="Georgia" w:cs="Times New Roman"/>
          <w:sz w:val="24"/>
          <w:szCs w:val="24"/>
        </w:rPr>
        <w:t xml:space="preserve"> information on statin ADRs is not being adequately reported back to the doctors who write the </w:t>
      </w:r>
      <w:proofErr w:type="spellStart"/>
      <w:r w:rsidRPr="00822F96">
        <w:rPr>
          <w:rFonts w:ascii="Georgia" w:eastAsia="Times New Roman" w:hAnsi="Georgia" w:cs="Times New Roman"/>
          <w:sz w:val="24"/>
          <w:szCs w:val="24"/>
        </w:rPr>
        <w:t>prescriptions.I</w:t>
      </w:r>
      <w:proofErr w:type="spellEnd"/>
      <w:r w:rsidRPr="00822F96">
        <w:rPr>
          <w:rFonts w:ascii="Georgia" w:eastAsia="Times New Roman" w:hAnsi="Georgia" w:cs="Times New Roman"/>
          <w:sz w:val="24"/>
          <w:szCs w:val="24"/>
        </w:rPr>
        <w:t xml:space="preserve"> was the recipient of a CD from FDA containing all the Lipitor ADRs from November 1997 through January 2007.</w:t>
      </w:r>
      <w:r w:rsidRPr="00822F96">
        <w:rPr>
          <w:rFonts w:ascii="MS Mincho" w:eastAsia="MS Mincho" w:hAnsi="MS Mincho" w:cs="MS Mincho" w:hint="eastAsia"/>
          <w:sz w:val="24"/>
          <w:szCs w:val="24"/>
        </w:rPr>
        <w:t xml:space="preserve">　</w:t>
      </w:r>
      <w:r w:rsidRPr="00822F96">
        <w:rPr>
          <w:rFonts w:ascii="Georgia" w:eastAsia="Times New Roman" w:hAnsi="Georgia" w:cs="Times New Roman"/>
          <w:sz w:val="24"/>
          <w:szCs w:val="24"/>
        </w:rPr>
        <w:t xml:space="preserve"> I manually counted case reports for each search term. Although special </w:t>
      </w:r>
      <w:r w:rsidRPr="00822F96">
        <w:rPr>
          <w:rFonts w:ascii="Georgia" w:eastAsia="Times New Roman" w:hAnsi="Georgia" w:cs="Times New Roman"/>
          <w:sz w:val="24"/>
          <w:szCs w:val="24"/>
        </w:rPr>
        <w:lastRenderedPageBreak/>
        <w:t>software exists to make this task less cumbersome it is available only to drug company and FDA personnel. One of the benefits of retirement is time to do the important things.</w:t>
      </w:r>
    </w:p>
    <w:p w:rsidR="00822F96" w:rsidRPr="00822F96" w:rsidRDefault="00822F96" w:rsidP="00822F96">
      <w:pPr>
        <w:spacing w:before="100" w:beforeAutospacing="1" w:after="100" w:afterAutospacing="1" w:line="240" w:lineRule="auto"/>
        <w:rPr>
          <w:rFonts w:ascii="Times New Roman" w:eastAsia="Times New Roman" w:hAnsi="Times New Roman" w:cs="Times New Roman"/>
          <w:sz w:val="24"/>
          <w:szCs w:val="24"/>
        </w:rPr>
      </w:pPr>
      <w:r w:rsidRPr="00822F96">
        <w:rPr>
          <w:rFonts w:ascii="Georgia" w:eastAsia="Times New Roman" w:hAnsi="Georgia" w:cs="Times New Roman"/>
          <w:b/>
          <w:bCs/>
          <w:sz w:val="24"/>
          <w:szCs w:val="24"/>
        </w:rPr>
        <w:t>RESULTS</w:t>
      </w:r>
      <w:r w:rsidRPr="00822F96">
        <w:rPr>
          <w:rFonts w:ascii="Georgia" w:eastAsia="Times New Roman" w:hAnsi="Georgia" w:cs="Times New Roman"/>
          <w:sz w:val="24"/>
          <w:szCs w:val="24"/>
        </w:rPr>
        <w:br/>
      </w:r>
      <w:r w:rsidRPr="00822F96">
        <w:rPr>
          <w:rFonts w:ascii="MS Mincho" w:eastAsia="MS Mincho" w:hAnsi="MS Mincho" w:cs="MS Mincho" w:hint="eastAsia"/>
          <w:sz w:val="24"/>
          <w:szCs w:val="24"/>
        </w:rPr>
        <w:t xml:space="preserve">　　　　　　　　　</w:t>
      </w:r>
      <w:r w:rsidRPr="00822F96">
        <w:rPr>
          <w:rFonts w:ascii="Georgia" w:eastAsia="Times New Roman" w:hAnsi="Georgia" w:cs="Times New Roman"/>
          <w:sz w:val="24"/>
          <w:szCs w:val="24"/>
        </w:rPr>
        <w:t xml:space="preserve"> </w:t>
      </w:r>
      <w:r w:rsidRPr="00822F96">
        <w:rPr>
          <w:rFonts w:ascii="Georgia" w:eastAsia="Times New Roman" w:hAnsi="Georgia" w:cs="Times New Roman"/>
          <w:sz w:val="24"/>
          <w:szCs w:val="24"/>
        </w:rPr>
        <w:br/>
        <w:t>Based upon my personal experience with this drug (see Lipitor, Thief of Memory) "amnesia" was the first search term I entered. Not unexpectedly, 399 case reports resulted. The search term "memory impairment" produced another 263 cases. This total of 662 reports of serious cognitive dysfunction associated with the use of Lipitor seemed to fit quite well with the total numbers of such reports entered in my repository over this same time period. I was concerned only with the more severe forms of cognitive loss during this phase of my study and was not at this time looking for such conditions as confusion, forgetfulness, disorientation or aggravation of senility. Knowing of the hundreds of neuropathy cases in my repository and many of them associated with Lipitor, "neuropathy</w:t>
      </w:r>
      <w:r w:rsidRPr="00822F96">
        <w:rPr>
          <w:rFonts w:ascii="Georgia" w:eastAsia="Times New Roman" w:hAnsi="Georgia" w:cs="Times New Roman"/>
          <w:b/>
          <w:bCs/>
          <w:color w:val="FF0000"/>
          <w:sz w:val="24"/>
          <w:szCs w:val="24"/>
        </w:rPr>
        <w:t>"(</w:t>
      </w:r>
      <w:r w:rsidRPr="00822F96">
        <w:rPr>
          <w:rFonts w:ascii="Calibri" w:eastAsia="Times New Roman" w:hAnsi="Calibri" w:cs="Times New Roman"/>
          <w:b/>
          <w:bCs/>
          <w:color w:val="FF0000"/>
          <w:sz w:val="24"/>
          <w:szCs w:val="24"/>
        </w:rPr>
        <w:t xml:space="preserve"> the common causes of painful peripheral neuropathies are </w:t>
      </w:r>
      <w:r w:rsidRPr="00822F96">
        <w:rPr>
          <w:rFonts w:ascii="Times New Roman" w:eastAsia="Times New Roman" w:hAnsi="Times New Roman" w:cs="Times New Roman"/>
          <w:b/>
          <w:bCs/>
          <w:color w:val="FF0000"/>
          <w:sz w:val="24"/>
          <w:szCs w:val="24"/>
        </w:rPr>
        <w:t>herpes zoster</w:t>
      </w:r>
      <w:r w:rsidRPr="00822F96">
        <w:rPr>
          <w:rFonts w:ascii="Calibri" w:eastAsia="Times New Roman" w:hAnsi="Calibri" w:cs="Times New Roman"/>
          <w:b/>
          <w:bCs/>
          <w:color w:val="FF0000"/>
          <w:sz w:val="24"/>
          <w:szCs w:val="24"/>
        </w:rPr>
        <w:t xml:space="preserve"> infection, HIV-related neuropathies, nutritional deficiencies, </w:t>
      </w:r>
      <w:r w:rsidRPr="00822F96">
        <w:rPr>
          <w:rFonts w:ascii="Calibri" w:eastAsia="Times New Roman" w:hAnsi="Calibri" w:cs="Times New Roman"/>
          <w:b/>
          <w:bCs/>
          <w:color w:val="007F00"/>
          <w:sz w:val="24"/>
          <w:szCs w:val="24"/>
        </w:rPr>
        <w:t>toxins</w:t>
      </w:r>
      <w:r w:rsidRPr="00822F96">
        <w:rPr>
          <w:rFonts w:ascii="Calibri" w:eastAsia="Times New Roman" w:hAnsi="Calibri" w:cs="Times New Roman"/>
          <w:b/>
          <w:bCs/>
          <w:color w:val="FF0000"/>
          <w:sz w:val="24"/>
          <w:szCs w:val="24"/>
        </w:rPr>
        <w:t xml:space="preserve">, remote manifestations of malignancies, genetic, and </w:t>
      </w:r>
      <w:r w:rsidRPr="00822F96">
        <w:rPr>
          <w:rFonts w:ascii="Calibri" w:eastAsia="Times New Roman" w:hAnsi="Calibri" w:cs="Times New Roman"/>
          <w:b/>
          <w:bCs/>
          <w:sz w:val="24"/>
          <w:szCs w:val="24"/>
        </w:rPr>
        <w:t>immune mediated disorders</w:t>
      </w:r>
      <w:r w:rsidRPr="00822F96">
        <w:rPr>
          <w:rFonts w:ascii="Calibri" w:eastAsia="Times New Roman" w:hAnsi="Calibri" w:cs="Times New Roman"/>
          <w:b/>
          <w:bCs/>
          <w:color w:val="FF0000"/>
          <w:sz w:val="24"/>
          <w:szCs w:val="24"/>
        </w:rPr>
        <w:t>.)</w:t>
      </w:r>
      <w:r w:rsidRPr="00822F96">
        <w:rPr>
          <w:rFonts w:ascii="Georgia" w:eastAsia="Times New Roman" w:hAnsi="Georgia" w:cs="Times New Roman"/>
          <w:sz w:val="24"/>
          <w:szCs w:val="24"/>
        </w:rPr>
        <w:t xml:space="preserve"> was the next search term I entered. I counted a total of 547 Lipitor "neuropathy" reports to </w:t>
      </w:r>
      <w:proofErr w:type="spellStart"/>
      <w:r w:rsidRPr="00822F96">
        <w:rPr>
          <w:rFonts w:ascii="Georgia" w:eastAsia="Times New Roman" w:hAnsi="Georgia" w:cs="Times New Roman"/>
          <w:sz w:val="24"/>
          <w:szCs w:val="24"/>
        </w:rPr>
        <w:t>Medwatch</w:t>
      </w:r>
      <w:proofErr w:type="spellEnd"/>
      <w:r w:rsidRPr="00822F96">
        <w:rPr>
          <w:rFonts w:ascii="Georgia" w:eastAsia="Times New Roman" w:hAnsi="Georgia" w:cs="Times New Roman"/>
          <w:sz w:val="24"/>
          <w:szCs w:val="24"/>
        </w:rPr>
        <w:t xml:space="preserve"> during this time period. I would not call this minor especially since this condition has proven to be very resistant to traditional treatment and many appear to be permanent. This is though in a climate resistant to the concept of statin associated neuropathy which encourages the more widespread use of statins in diabetics despite compelling research by </w:t>
      </w:r>
      <w:proofErr w:type="spellStart"/>
      <w:r w:rsidRPr="00822F96">
        <w:rPr>
          <w:rFonts w:ascii="Georgia" w:eastAsia="Times New Roman" w:hAnsi="Georgia" w:cs="Times New Roman"/>
          <w:sz w:val="24"/>
          <w:szCs w:val="24"/>
        </w:rPr>
        <w:t>Gaist</w:t>
      </w:r>
      <w:proofErr w:type="spellEnd"/>
      <w:r w:rsidRPr="00822F96">
        <w:rPr>
          <w:rFonts w:ascii="Georgia" w:eastAsia="Times New Roman" w:hAnsi="Georgia" w:cs="Times New Roman"/>
          <w:sz w:val="24"/>
          <w:szCs w:val="24"/>
        </w:rPr>
        <w:t xml:space="preserve"> </w:t>
      </w:r>
      <w:r w:rsidRPr="00822F96">
        <w:rPr>
          <w:rFonts w:ascii="Georgia" w:eastAsia="Times New Roman" w:hAnsi="Georgia" w:cs="Times New Roman"/>
          <w:b/>
          <w:bCs/>
          <w:sz w:val="24"/>
          <w:szCs w:val="24"/>
        </w:rPr>
        <w:t xml:space="preserve">(1) and others that the risk of neuropathy from statin use is 16 times greater than from diabetes alone. </w:t>
      </w:r>
      <w:r w:rsidRPr="00822F96">
        <w:rPr>
          <w:rFonts w:ascii="Georgia" w:eastAsia="Times New Roman" w:hAnsi="Georgia" w:cs="Times New Roman"/>
          <w:sz w:val="24"/>
          <w:szCs w:val="24"/>
        </w:rPr>
        <w:t>Next I used the search term "</w:t>
      </w:r>
      <w:proofErr w:type="spellStart"/>
      <w:r w:rsidRPr="00822F96">
        <w:rPr>
          <w:rFonts w:ascii="Georgia" w:eastAsia="Times New Roman" w:hAnsi="Georgia" w:cs="Times New Roman"/>
          <w:sz w:val="24"/>
          <w:szCs w:val="24"/>
        </w:rPr>
        <w:t>Guillain</w:t>
      </w:r>
      <w:proofErr w:type="spellEnd"/>
      <w:r w:rsidRPr="00822F96">
        <w:rPr>
          <w:rFonts w:ascii="Georgia" w:eastAsia="Times New Roman" w:hAnsi="Georgia" w:cs="Times New Roman"/>
          <w:sz w:val="24"/>
          <w:szCs w:val="24"/>
        </w:rPr>
        <w:t xml:space="preserve"> </w:t>
      </w:r>
      <w:proofErr w:type="spellStart"/>
      <w:r w:rsidRPr="00822F96">
        <w:rPr>
          <w:rFonts w:ascii="Georgia" w:eastAsia="Times New Roman" w:hAnsi="Georgia" w:cs="Times New Roman"/>
          <w:sz w:val="24"/>
          <w:szCs w:val="24"/>
        </w:rPr>
        <w:t>Barre</w:t>
      </w:r>
      <w:proofErr w:type="spellEnd"/>
      <w:r w:rsidRPr="00822F96">
        <w:rPr>
          <w:rFonts w:ascii="Georgia" w:eastAsia="Times New Roman" w:hAnsi="Georgia" w:cs="Times New Roman"/>
          <w:sz w:val="24"/>
          <w:szCs w:val="24"/>
        </w:rPr>
        <w:t xml:space="preserve"> syndrome"</w:t>
      </w:r>
      <w:proofErr w:type="gramStart"/>
      <w:r w:rsidRPr="00822F96">
        <w:rPr>
          <w:rFonts w:ascii="MS Mincho" w:eastAsia="MS Mincho" w:hAnsi="MS Mincho" w:cs="MS Mincho" w:hint="eastAsia"/>
          <w:sz w:val="24"/>
          <w:szCs w:val="24"/>
        </w:rPr>
        <w:t xml:space="preserve">　</w:t>
      </w:r>
      <w:r w:rsidRPr="00822F96">
        <w:rPr>
          <w:rFonts w:ascii="Georgia" w:eastAsia="Times New Roman" w:hAnsi="Georgia" w:cs="Times New Roman"/>
          <w:sz w:val="24"/>
          <w:szCs w:val="24"/>
        </w:rPr>
        <w:t xml:space="preserve"> which</w:t>
      </w:r>
      <w:proofErr w:type="gramEnd"/>
      <w:r w:rsidRPr="00822F96">
        <w:rPr>
          <w:rFonts w:ascii="Georgia" w:eastAsia="Times New Roman" w:hAnsi="Georgia" w:cs="Times New Roman"/>
          <w:sz w:val="24"/>
          <w:szCs w:val="24"/>
        </w:rPr>
        <w:t xml:space="preserve"> produced</w:t>
      </w:r>
      <w:r w:rsidRPr="00822F96">
        <w:rPr>
          <w:rFonts w:ascii="MS Mincho" w:eastAsia="MS Mincho" w:hAnsi="MS Mincho" w:cs="MS Mincho" w:hint="eastAsia"/>
          <w:sz w:val="24"/>
          <w:szCs w:val="24"/>
        </w:rPr>
        <w:t xml:space="preserve">　</w:t>
      </w:r>
      <w:r w:rsidRPr="00822F96">
        <w:rPr>
          <w:rFonts w:ascii="Georgia" w:eastAsia="Times New Roman" w:hAnsi="Georgia" w:cs="Times New Roman"/>
          <w:sz w:val="24"/>
          <w:szCs w:val="24"/>
        </w:rPr>
        <w:t xml:space="preserve"> 42 reports for this unusual form of peripheral neuropathy. Prompted by the many hundreds of reports I have received where the major complaint of statin victims is leg and arm pain, I used the search term "pain in extremity", yielding 1799 reports. Then I used the search term "</w:t>
      </w:r>
      <w:proofErr w:type="spellStart"/>
      <w:r w:rsidRPr="00822F96">
        <w:rPr>
          <w:rFonts w:ascii="Georgia" w:eastAsia="Times New Roman" w:hAnsi="Georgia" w:cs="Times New Roman"/>
          <w:sz w:val="24"/>
          <w:szCs w:val="24"/>
        </w:rPr>
        <w:t>rhabdomyolysis</w:t>
      </w:r>
      <w:proofErr w:type="spellEnd"/>
      <w:r w:rsidRPr="00822F96">
        <w:rPr>
          <w:rFonts w:ascii="Georgia" w:eastAsia="Times New Roman" w:hAnsi="Georgia" w:cs="Times New Roman"/>
          <w:sz w:val="24"/>
          <w:szCs w:val="24"/>
        </w:rPr>
        <w:t xml:space="preserve">" </w:t>
      </w:r>
      <w:proofErr w:type="gramStart"/>
      <w:r w:rsidRPr="00822F96">
        <w:rPr>
          <w:rFonts w:ascii="Georgia" w:eastAsia="Times New Roman" w:hAnsi="Georgia" w:cs="Times New Roman"/>
          <w:b/>
          <w:bCs/>
          <w:sz w:val="24"/>
          <w:szCs w:val="24"/>
        </w:rPr>
        <w:t>(</w:t>
      </w:r>
      <w:r w:rsidRPr="00822F96">
        <w:rPr>
          <w:rFonts w:ascii="Arial" w:eastAsia="Times New Roman" w:hAnsi="Arial" w:cs="Arial"/>
          <w:b/>
          <w:bCs/>
          <w:sz w:val="15"/>
          <w:szCs w:val="15"/>
        </w:rPr>
        <w:t xml:space="preserve"> </w:t>
      </w:r>
      <w:proofErr w:type="spellStart"/>
      <w:r w:rsidRPr="00822F96">
        <w:rPr>
          <w:rFonts w:ascii="Arial" w:eastAsia="Times New Roman" w:hAnsi="Arial" w:cs="Arial"/>
          <w:b/>
          <w:bCs/>
          <w:sz w:val="24"/>
          <w:szCs w:val="24"/>
        </w:rPr>
        <w:t>Rhabdomyolysis</w:t>
      </w:r>
      <w:proofErr w:type="spellEnd"/>
      <w:proofErr w:type="gramEnd"/>
      <w:r w:rsidRPr="00822F96">
        <w:rPr>
          <w:rFonts w:ascii="Arial" w:eastAsia="Times New Roman" w:hAnsi="Arial" w:cs="Arial"/>
          <w:b/>
          <w:bCs/>
          <w:sz w:val="24"/>
          <w:szCs w:val="24"/>
        </w:rPr>
        <w:t xml:space="preserve"> is the rapid breakdown (</w:t>
      </w:r>
      <w:proofErr w:type="spellStart"/>
      <w:r w:rsidRPr="00822F96">
        <w:rPr>
          <w:rFonts w:ascii="Arial" w:eastAsia="Times New Roman" w:hAnsi="Arial" w:cs="Arial"/>
          <w:b/>
          <w:bCs/>
          <w:sz w:val="24"/>
          <w:szCs w:val="24"/>
        </w:rPr>
        <w:t>lysis</w:t>
      </w:r>
      <w:proofErr w:type="spellEnd"/>
      <w:r w:rsidRPr="00822F96">
        <w:rPr>
          <w:rFonts w:ascii="Arial" w:eastAsia="Times New Roman" w:hAnsi="Arial" w:cs="Arial"/>
          <w:b/>
          <w:bCs/>
          <w:sz w:val="24"/>
          <w:szCs w:val="24"/>
        </w:rPr>
        <w:t>) of skeletal muscle tissue (</w:t>
      </w:r>
      <w:proofErr w:type="spellStart"/>
      <w:r w:rsidRPr="00822F96">
        <w:rPr>
          <w:rFonts w:ascii="Arial" w:eastAsia="Times New Roman" w:hAnsi="Arial" w:cs="Arial"/>
          <w:b/>
          <w:bCs/>
          <w:sz w:val="24"/>
          <w:szCs w:val="24"/>
        </w:rPr>
        <w:t>rhabdomyo</w:t>
      </w:r>
      <w:proofErr w:type="spellEnd"/>
      <w:r w:rsidRPr="00822F96">
        <w:rPr>
          <w:rFonts w:ascii="Arial" w:eastAsia="Times New Roman" w:hAnsi="Arial" w:cs="Arial"/>
          <w:b/>
          <w:bCs/>
          <w:sz w:val="24"/>
          <w:szCs w:val="24"/>
        </w:rPr>
        <w:t xml:space="preserve">) due to injury to muscle tissue. The muscle damage may be caused by physical (e.g. crush injury), </w:t>
      </w:r>
      <w:r w:rsidRPr="00822F96">
        <w:rPr>
          <w:rFonts w:ascii="Arial" w:eastAsia="Times New Roman" w:hAnsi="Arial" w:cs="Arial"/>
          <w:b/>
          <w:bCs/>
          <w:color w:val="FF0000"/>
          <w:sz w:val="24"/>
          <w:szCs w:val="24"/>
        </w:rPr>
        <w:t>chemical, or biological factors.)</w:t>
      </w:r>
      <w:r w:rsidRPr="00822F96">
        <w:rPr>
          <w:rFonts w:ascii="Georgia" w:eastAsia="Times New Roman" w:hAnsi="Georgia" w:cs="Times New Roman"/>
          <w:b/>
          <w:bCs/>
          <w:color w:val="FF0000"/>
          <w:sz w:val="24"/>
          <w:szCs w:val="24"/>
        </w:rPr>
        <w:t>.</w:t>
      </w:r>
      <w:r w:rsidRPr="00822F96">
        <w:rPr>
          <w:rFonts w:ascii="Georgia" w:eastAsia="Times New Roman" w:hAnsi="Georgia" w:cs="Times New Roman"/>
          <w:sz w:val="24"/>
          <w:szCs w:val="24"/>
        </w:rPr>
        <w:t xml:space="preserve"> This was the nemesis of </w:t>
      </w:r>
      <w:proofErr w:type="spellStart"/>
      <w:r w:rsidRPr="00822F96">
        <w:rPr>
          <w:rFonts w:ascii="Georgia" w:eastAsia="Times New Roman" w:hAnsi="Georgia" w:cs="Times New Roman"/>
          <w:sz w:val="24"/>
          <w:szCs w:val="24"/>
        </w:rPr>
        <w:t>Baycol</w:t>
      </w:r>
      <w:proofErr w:type="spellEnd"/>
      <w:r w:rsidRPr="00822F96">
        <w:rPr>
          <w:rFonts w:ascii="Georgia" w:eastAsia="Times New Roman" w:hAnsi="Georgia" w:cs="Times New Roman"/>
          <w:sz w:val="24"/>
          <w:szCs w:val="24"/>
        </w:rPr>
        <w:t xml:space="preserve">, amassing nearly one hundred deaths before being removed from the market. Deaths from </w:t>
      </w:r>
      <w:proofErr w:type="spellStart"/>
      <w:r w:rsidRPr="00822F96">
        <w:rPr>
          <w:rFonts w:ascii="Georgia" w:eastAsia="Times New Roman" w:hAnsi="Georgia" w:cs="Times New Roman"/>
          <w:sz w:val="24"/>
          <w:szCs w:val="24"/>
        </w:rPr>
        <w:t>rhabdomyolysis</w:t>
      </w:r>
      <w:proofErr w:type="spellEnd"/>
      <w:r w:rsidRPr="00822F96">
        <w:rPr>
          <w:rFonts w:ascii="Georgia" w:eastAsia="Times New Roman" w:hAnsi="Georgia" w:cs="Times New Roman"/>
          <w:sz w:val="24"/>
          <w:szCs w:val="24"/>
        </w:rPr>
        <w:t xml:space="preserve"> are only a small part of the total number of hospitalizations. Still the number I counted of 1,592 jolted me. I knew there were still problems from this cause but somehow never expected that this number of hospitalizations would come from just this one statin drug. I referred to Sidney Wolfe's Table 1, done at the time he was trying to gain support for </w:t>
      </w:r>
      <w:proofErr w:type="spellStart"/>
      <w:r w:rsidRPr="00822F96">
        <w:rPr>
          <w:rFonts w:ascii="Georgia" w:eastAsia="Times New Roman" w:hAnsi="Georgia" w:cs="Times New Roman"/>
          <w:sz w:val="24"/>
          <w:szCs w:val="24"/>
        </w:rPr>
        <w:t>Baycol's</w:t>
      </w:r>
      <w:proofErr w:type="spellEnd"/>
      <w:r w:rsidRPr="00822F96">
        <w:rPr>
          <w:rFonts w:ascii="Georgia" w:eastAsia="Times New Roman" w:hAnsi="Georgia" w:cs="Times New Roman"/>
          <w:sz w:val="24"/>
          <w:szCs w:val="24"/>
        </w:rPr>
        <w:t xml:space="preserve"> removal from the market.</w:t>
      </w:r>
      <w:r w:rsidRPr="00822F96">
        <w:rPr>
          <w:rFonts w:ascii="Georgia" w:eastAsia="Times New Roman" w:hAnsi="Georgia" w:cs="Times New Roman"/>
          <w:sz w:val="24"/>
          <w:szCs w:val="24"/>
        </w:rPr>
        <w:br/>
      </w:r>
      <w:r w:rsidRPr="00822F96">
        <w:rPr>
          <w:rFonts w:ascii="Georgia" w:eastAsia="Times New Roman" w:hAnsi="Georgia" w:cs="Times New Roman"/>
          <w:sz w:val="24"/>
          <w:szCs w:val="24"/>
        </w:rPr>
        <w:br/>
      </w:r>
      <w:r w:rsidRPr="00822F96">
        <w:rPr>
          <w:rFonts w:ascii="Georgia" w:eastAsia="Times New Roman" w:hAnsi="Georgia" w:cs="Times New Roman"/>
          <w:b/>
          <w:bCs/>
          <w:sz w:val="24"/>
          <w:szCs w:val="24"/>
        </w:rPr>
        <w:t>Table 1:</w:t>
      </w:r>
      <w:r w:rsidRPr="00822F96">
        <w:rPr>
          <w:rFonts w:ascii="Georgia" w:eastAsia="Times New Roman" w:hAnsi="Georgia" w:cs="Times New Roman"/>
          <w:sz w:val="24"/>
          <w:szCs w:val="24"/>
        </w:rPr>
        <w:t xml:space="preserve"> </w:t>
      </w:r>
      <w:r w:rsidRPr="00822F96">
        <w:rPr>
          <w:rFonts w:ascii="Georgia" w:eastAsia="Times New Roman" w:hAnsi="Georgia" w:cs="Times New Roman"/>
          <w:sz w:val="24"/>
          <w:szCs w:val="24"/>
        </w:rPr>
        <w:br/>
      </w:r>
      <w:r w:rsidRPr="00822F96">
        <w:rPr>
          <w:rFonts w:ascii="Georgia" w:eastAsia="Times New Roman" w:hAnsi="Georgia" w:cs="Times New Roman"/>
          <w:b/>
          <w:bCs/>
          <w:sz w:val="24"/>
          <w:szCs w:val="24"/>
        </w:rPr>
        <w:t xml:space="preserve">Cases of Statin-Associated </w:t>
      </w:r>
      <w:proofErr w:type="spellStart"/>
      <w:r w:rsidRPr="00822F96">
        <w:rPr>
          <w:rFonts w:ascii="Georgia" w:eastAsia="Times New Roman" w:hAnsi="Georgia" w:cs="Times New Roman"/>
          <w:b/>
          <w:bCs/>
          <w:sz w:val="24"/>
          <w:szCs w:val="24"/>
        </w:rPr>
        <w:t>Rhabdomyolysis</w:t>
      </w:r>
      <w:proofErr w:type="spellEnd"/>
      <w:r w:rsidRPr="00822F96">
        <w:rPr>
          <w:rFonts w:ascii="Georgia" w:eastAsia="Times New Roman" w:hAnsi="Georgia" w:cs="Times New Roman"/>
          <w:b/>
          <w:bCs/>
          <w:sz w:val="24"/>
          <w:szCs w:val="24"/>
        </w:rPr>
        <w:t xml:space="preserve"> by Drug (October 1997 through December 2000)</w:t>
      </w:r>
    </w:p>
    <w:tbl>
      <w:tblPr>
        <w:tblW w:w="9075" w:type="dxa"/>
        <w:tblCellSpacing w:w="7" w:type="dxa"/>
        <w:tblCellMar>
          <w:top w:w="45" w:type="dxa"/>
          <w:left w:w="45" w:type="dxa"/>
          <w:bottom w:w="45" w:type="dxa"/>
          <w:right w:w="45" w:type="dxa"/>
        </w:tblCellMar>
        <w:tblLook w:val="04A0" w:firstRow="1" w:lastRow="0" w:firstColumn="1" w:lastColumn="0" w:noHBand="0" w:noVBand="1"/>
      </w:tblPr>
      <w:tblGrid>
        <w:gridCol w:w="1460"/>
        <w:gridCol w:w="1902"/>
        <w:gridCol w:w="1902"/>
        <w:gridCol w:w="1632"/>
        <w:gridCol w:w="2179"/>
      </w:tblGrid>
      <w:tr w:rsidR="00822F96" w:rsidRPr="00822F96" w:rsidTr="00822F96">
        <w:trPr>
          <w:tblCellSpacing w:w="7" w:type="dxa"/>
        </w:trPr>
        <w:tc>
          <w:tcPr>
            <w:tcW w:w="80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r w:rsidRPr="00822F96">
              <w:rPr>
                <w:rFonts w:ascii="Georgia" w:eastAsia="Times New Roman" w:hAnsi="Georgia" w:cs="Times New Roman"/>
                <w:b/>
                <w:bCs/>
                <w:sz w:val="24"/>
                <w:szCs w:val="24"/>
              </w:rPr>
              <w:t>Drug</w:t>
            </w:r>
          </w:p>
        </w:tc>
        <w:tc>
          <w:tcPr>
            <w:tcW w:w="105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b/>
                <w:bCs/>
                <w:sz w:val="24"/>
                <w:szCs w:val="24"/>
              </w:rPr>
              <w:t xml:space="preserve">　</w:t>
            </w:r>
            <w:r w:rsidRPr="00822F96">
              <w:rPr>
                <w:rFonts w:ascii="Georgia" w:eastAsia="Times New Roman" w:hAnsi="Georgia" w:cs="Times New Roman"/>
                <w:b/>
                <w:bCs/>
                <w:sz w:val="24"/>
                <w:szCs w:val="24"/>
              </w:rPr>
              <w:t>Number of Cases</w:t>
            </w:r>
            <w:r w:rsidRPr="00822F96">
              <w:rPr>
                <w:rFonts w:ascii="MS Mincho" w:eastAsia="MS Mincho" w:hAnsi="MS Mincho" w:cs="MS Mincho"/>
                <w:b/>
                <w:bCs/>
                <w:sz w:val="24"/>
                <w:szCs w:val="24"/>
              </w:rPr>
              <w:t xml:space="preserve">　</w:t>
            </w:r>
          </w:p>
        </w:tc>
        <w:tc>
          <w:tcPr>
            <w:tcW w:w="105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b/>
                <w:bCs/>
                <w:sz w:val="24"/>
                <w:szCs w:val="24"/>
              </w:rPr>
              <w:t xml:space="preserve">　</w:t>
            </w:r>
            <w:r w:rsidRPr="00822F96">
              <w:rPr>
                <w:rFonts w:ascii="Georgia" w:eastAsia="Times New Roman" w:hAnsi="Georgia" w:cs="Times New Roman"/>
                <w:b/>
                <w:bCs/>
                <w:sz w:val="24"/>
                <w:szCs w:val="24"/>
              </w:rPr>
              <w:t>% of Total Cases</w:t>
            </w:r>
            <w:r w:rsidRPr="00822F96">
              <w:rPr>
                <w:rFonts w:ascii="MS Mincho" w:eastAsia="MS Mincho" w:hAnsi="MS Mincho" w:cs="MS Mincho"/>
                <w:b/>
                <w:bCs/>
                <w:sz w:val="24"/>
                <w:szCs w:val="24"/>
              </w:rPr>
              <w:t xml:space="preserve">　　　</w:t>
            </w:r>
          </w:p>
        </w:tc>
        <w:tc>
          <w:tcPr>
            <w:tcW w:w="90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b/>
                <w:bCs/>
                <w:sz w:val="24"/>
                <w:szCs w:val="24"/>
              </w:rPr>
              <w:t xml:space="preserve">　</w:t>
            </w:r>
            <w:r w:rsidRPr="00822F96">
              <w:rPr>
                <w:rFonts w:ascii="Georgia" w:eastAsia="Times New Roman" w:hAnsi="Georgia" w:cs="Times New Roman"/>
                <w:b/>
                <w:bCs/>
                <w:sz w:val="24"/>
                <w:szCs w:val="24"/>
              </w:rPr>
              <w:t xml:space="preserve">Cases without </w:t>
            </w:r>
            <w:r w:rsidRPr="00822F96">
              <w:rPr>
                <w:rFonts w:ascii="Georgia" w:eastAsia="Times New Roman" w:hAnsi="Georgia" w:cs="Times New Roman"/>
                <w:b/>
                <w:bCs/>
                <w:sz w:val="24"/>
                <w:szCs w:val="24"/>
              </w:rPr>
              <w:br/>
              <w:t>Fibrates</w:t>
            </w:r>
            <w:r w:rsidRPr="00822F96">
              <w:rPr>
                <w:rFonts w:ascii="MS Mincho" w:eastAsia="MS Mincho" w:hAnsi="MS Mincho" w:cs="MS Mincho"/>
                <w:b/>
                <w:bCs/>
                <w:sz w:val="24"/>
                <w:szCs w:val="24"/>
              </w:rPr>
              <w:t xml:space="preserve">　　</w:t>
            </w:r>
          </w:p>
        </w:tc>
        <w:tc>
          <w:tcPr>
            <w:tcW w:w="120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b/>
                <w:bCs/>
                <w:sz w:val="24"/>
                <w:szCs w:val="24"/>
              </w:rPr>
              <w:t xml:space="preserve">　</w:t>
            </w:r>
            <w:r w:rsidRPr="00822F96">
              <w:rPr>
                <w:rFonts w:ascii="Georgia" w:eastAsia="Times New Roman" w:hAnsi="Georgia" w:cs="Times New Roman"/>
                <w:b/>
                <w:bCs/>
                <w:sz w:val="24"/>
                <w:szCs w:val="24"/>
              </w:rPr>
              <w:t>Percentage of</w:t>
            </w:r>
            <w:r w:rsidRPr="00822F96">
              <w:rPr>
                <w:rFonts w:ascii="MS Mincho" w:eastAsia="MS Mincho" w:hAnsi="MS Mincho" w:cs="MS Mincho"/>
                <w:b/>
                <w:bCs/>
                <w:sz w:val="24"/>
                <w:szCs w:val="24"/>
              </w:rPr>
              <w:t xml:space="preserve">　</w:t>
            </w:r>
            <w:r w:rsidRPr="00822F96">
              <w:rPr>
                <w:rFonts w:ascii="Georgia" w:eastAsia="Times New Roman" w:hAnsi="Georgia" w:cs="Times New Roman"/>
                <w:b/>
                <w:bCs/>
                <w:sz w:val="24"/>
                <w:szCs w:val="24"/>
              </w:rPr>
              <w:t xml:space="preserve">cases </w:t>
            </w:r>
            <w:r w:rsidRPr="00822F96">
              <w:rPr>
                <w:rFonts w:ascii="Georgia" w:eastAsia="Times New Roman" w:hAnsi="Georgia" w:cs="Times New Roman"/>
                <w:b/>
                <w:bCs/>
                <w:sz w:val="24"/>
                <w:szCs w:val="24"/>
              </w:rPr>
              <w:br/>
              <w:t>without Fibrates</w:t>
            </w:r>
          </w:p>
        </w:tc>
      </w:tr>
      <w:tr w:rsidR="00822F96" w:rsidRPr="00822F96" w:rsidTr="00822F96">
        <w:trPr>
          <w:tblCellSpacing w:w="7" w:type="dxa"/>
        </w:trPr>
        <w:tc>
          <w:tcPr>
            <w:tcW w:w="80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lastRenderedPageBreak/>
              <w:t xml:space="preserve">　</w:t>
            </w:r>
            <w:r w:rsidRPr="00822F96">
              <w:rPr>
                <w:rFonts w:ascii="Georgia" w:eastAsia="Times New Roman" w:hAnsi="Georgia" w:cs="Times New Roman"/>
                <w:sz w:val="24"/>
                <w:szCs w:val="24"/>
              </w:rPr>
              <w:t>Atorvastatin</w:t>
            </w:r>
          </w:p>
        </w:tc>
        <w:tc>
          <w:tcPr>
            <w:tcW w:w="105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r w:rsidRPr="00822F96">
              <w:rPr>
                <w:rFonts w:ascii="Georgia" w:eastAsia="Times New Roman" w:hAnsi="Georgia" w:cs="Times New Roman"/>
                <w:sz w:val="24"/>
                <w:szCs w:val="24"/>
              </w:rPr>
              <w:t>86</w:t>
            </w:r>
          </w:p>
        </w:tc>
        <w:tc>
          <w:tcPr>
            <w:tcW w:w="105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11.1%</w:t>
            </w:r>
            <w:r w:rsidRPr="00822F96">
              <w:rPr>
                <w:rFonts w:ascii="MS Mincho" w:eastAsia="MS Mincho" w:hAnsi="MS Mincho" w:cs="MS Mincho"/>
                <w:sz w:val="24"/>
                <w:szCs w:val="24"/>
              </w:rPr>
              <w:t xml:space="preserve">　</w:t>
            </w:r>
          </w:p>
        </w:tc>
        <w:tc>
          <w:tcPr>
            <w:tcW w:w="90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73</w:t>
            </w:r>
            <w:r w:rsidRPr="00822F96">
              <w:rPr>
                <w:rFonts w:ascii="MS Mincho" w:eastAsia="MS Mincho" w:hAnsi="MS Mincho" w:cs="MS Mincho"/>
                <w:sz w:val="24"/>
                <w:szCs w:val="24"/>
              </w:rPr>
              <w:t xml:space="preserve">　</w:t>
            </w:r>
          </w:p>
        </w:tc>
        <w:tc>
          <w:tcPr>
            <w:tcW w:w="120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84.9%</w:t>
            </w:r>
            <w:r w:rsidRPr="00822F96">
              <w:rPr>
                <w:rFonts w:ascii="MS Mincho" w:eastAsia="MS Mincho" w:hAnsi="MS Mincho" w:cs="MS Mincho"/>
                <w:sz w:val="24"/>
                <w:szCs w:val="24"/>
              </w:rPr>
              <w:t xml:space="preserve">　</w:t>
            </w:r>
          </w:p>
        </w:tc>
      </w:tr>
      <w:tr w:rsidR="00822F96" w:rsidRPr="00822F96" w:rsidTr="00822F96">
        <w:trPr>
          <w:tblCellSpacing w:w="7" w:type="dxa"/>
        </w:trPr>
        <w:tc>
          <w:tcPr>
            <w:tcW w:w="80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proofErr w:type="spellStart"/>
            <w:r w:rsidRPr="00822F96">
              <w:rPr>
                <w:rFonts w:ascii="Georgia" w:eastAsia="Times New Roman" w:hAnsi="Georgia" w:cs="Times New Roman"/>
                <w:sz w:val="24"/>
                <w:szCs w:val="24"/>
              </w:rPr>
              <w:t>Cerivastatin</w:t>
            </w:r>
            <w:proofErr w:type="spellEnd"/>
          </w:p>
        </w:tc>
        <w:tc>
          <w:tcPr>
            <w:tcW w:w="105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387</w:t>
            </w:r>
          </w:p>
        </w:tc>
        <w:tc>
          <w:tcPr>
            <w:tcW w:w="105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50.1%</w:t>
            </w:r>
          </w:p>
        </w:tc>
        <w:tc>
          <w:tcPr>
            <w:tcW w:w="90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187</w:t>
            </w:r>
          </w:p>
        </w:tc>
        <w:tc>
          <w:tcPr>
            <w:tcW w:w="120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48.3%</w:t>
            </w:r>
          </w:p>
        </w:tc>
      </w:tr>
      <w:tr w:rsidR="00822F96" w:rsidRPr="00822F96" w:rsidTr="00822F96">
        <w:trPr>
          <w:tblCellSpacing w:w="7" w:type="dxa"/>
        </w:trPr>
        <w:tc>
          <w:tcPr>
            <w:tcW w:w="80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proofErr w:type="spellStart"/>
            <w:r w:rsidRPr="00822F96">
              <w:rPr>
                <w:rFonts w:ascii="Georgia" w:eastAsia="Times New Roman" w:hAnsi="Georgia" w:cs="Times New Roman"/>
                <w:sz w:val="24"/>
                <w:szCs w:val="24"/>
              </w:rPr>
              <w:t>Fluvastatin</w:t>
            </w:r>
            <w:proofErr w:type="spellEnd"/>
            <w:r w:rsidRPr="00822F96">
              <w:rPr>
                <w:rFonts w:ascii="MS Mincho" w:eastAsia="MS Mincho" w:hAnsi="MS Mincho" w:cs="MS Mincho"/>
                <w:sz w:val="24"/>
                <w:szCs w:val="24"/>
              </w:rPr>
              <w:t xml:space="preserve">　</w:t>
            </w:r>
          </w:p>
        </w:tc>
        <w:tc>
          <w:tcPr>
            <w:tcW w:w="105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10</w:t>
            </w:r>
          </w:p>
        </w:tc>
        <w:tc>
          <w:tcPr>
            <w:tcW w:w="105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1.3%</w:t>
            </w:r>
          </w:p>
        </w:tc>
        <w:tc>
          <w:tcPr>
            <w:tcW w:w="90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8</w:t>
            </w:r>
          </w:p>
        </w:tc>
        <w:tc>
          <w:tcPr>
            <w:tcW w:w="120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80.0%</w:t>
            </w:r>
          </w:p>
        </w:tc>
      </w:tr>
      <w:tr w:rsidR="00822F96" w:rsidRPr="00822F96" w:rsidTr="00822F96">
        <w:trPr>
          <w:tblCellSpacing w:w="7" w:type="dxa"/>
        </w:trPr>
        <w:tc>
          <w:tcPr>
            <w:tcW w:w="80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Lovastatin</w:t>
            </w:r>
            <w:r w:rsidRPr="00822F96">
              <w:rPr>
                <w:rFonts w:ascii="MS Mincho" w:eastAsia="MS Mincho" w:hAnsi="MS Mincho" w:cs="MS Mincho"/>
                <w:sz w:val="24"/>
                <w:szCs w:val="24"/>
              </w:rPr>
              <w:t xml:space="preserve">　</w:t>
            </w:r>
          </w:p>
        </w:tc>
        <w:tc>
          <w:tcPr>
            <w:tcW w:w="105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32</w:t>
            </w:r>
          </w:p>
        </w:tc>
        <w:tc>
          <w:tcPr>
            <w:tcW w:w="105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4.1%</w:t>
            </w:r>
          </w:p>
        </w:tc>
        <w:tc>
          <w:tcPr>
            <w:tcW w:w="90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30</w:t>
            </w:r>
          </w:p>
        </w:tc>
        <w:tc>
          <w:tcPr>
            <w:tcW w:w="120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93.8%</w:t>
            </w:r>
          </w:p>
        </w:tc>
      </w:tr>
      <w:tr w:rsidR="00822F96" w:rsidRPr="00822F96" w:rsidTr="00822F96">
        <w:trPr>
          <w:tblCellSpacing w:w="7" w:type="dxa"/>
        </w:trPr>
        <w:tc>
          <w:tcPr>
            <w:tcW w:w="80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Pravastatin</w:t>
            </w:r>
          </w:p>
        </w:tc>
        <w:tc>
          <w:tcPr>
            <w:tcW w:w="105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70</w:t>
            </w:r>
          </w:p>
        </w:tc>
        <w:tc>
          <w:tcPr>
            <w:tcW w:w="105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9.1%</w:t>
            </w:r>
          </w:p>
        </w:tc>
        <w:tc>
          <w:tcPr>
            <w:tcW w:w="90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62</w:t>
            </w:r>
          </w:p>
        </w:tc>
        <w:tc>
          <w:tcPr>
            <w:tcW w:w="120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88.6%</w:t>
            </w:r>
          </w:p>
        </w:tc>
      </w:tr>
      <w:tr w:rsidR="00822F96" w:rsidRPr="00822F96" w:rsidTr="00822F96">
        <w:trPr>
          <w:tblCellSpacing w:w="7" w:type="dxa"/>
        </w:trPr>
        <w:tc>
          <w:tcPr>
            <w:tcW w:w="80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Simvastatin</w:t>
            </w:r>
          </w:p>
        </w:tc>
        <w:tc>
          <w:tcPr>
            <w:tcW w:w="105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187</w:t>
            </w:r>
          </w:p>
        </w:tc>
        <w:tc>
          <w:tcPr>
            <w:tcW w:w="105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24.2%</w:t>
            </w:r>
          </w:p>
        </w:tc>
        <w:tc>
          <w:tcPr>
            <w:tcW w:w="90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164</w:t>
            </w:r>
          </w:p>
        </w:tc>
        <w:tc>
          <w:tcPr>
            <w:tcW w:w="120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87.7%</w:t>
            </w:r>
          </w:p>
        </w:tc>
      </w:tr>
      <w:tr w:rsidR="00822F96" w:rsidRPr="00822F96" w:rsidTr="00822F96">
        <w:trPr>
          <w:tblCellSpacing w:w="7" w:type="dxa"/>
        </w:trPr>
        <w:tc>
          <w:tcPr>
            <w:tcW w:w="80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b/>
                <w:bCs/>
                <w:sz w:val="24"/>
                <w:szCs w:val="24"/>
              </w:rPr>
              <w:t>TOTAL</w:t>
            </w:r>
            <w:r w:rsidRPr="00822F96">
              <w:rPr>
                <w:rFonts w:ascii="MS Mincho" w:eastAsia="MS Mincho" w:hAnsi="MS Mincho" w:cs="MS Mincho"/>
                <w:b/>
                <w:bCs/>
                <w:sz w:val="24"/>
                <w:szCs w:val="24"/>
              </w:rPr>
              <w:t xml:space="preserve">　</w:t>
            </w:r>
          </w:p>
        </w:tc>
        <w:tc>
          <w:tcPr>
            <w:tcW w:w="105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b/>
                <w:bCs/>
                <w:sz w:val="24"/>
                <w:szCs w:val="24"/>
              </w:rPr>
              <w:t>772</w:t>
            </w:r>
          </w:p>
        </w:tc>
        <w:tc>
          <w:tcPr>
            <w:tcW w:w="105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p>
        </w:tc>
        <w:tc>
          <w:tcPr>
            <w:tcW w:w="90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b/>
                <w:bCs/>
                <w:sz w:val="24"/>
                <w:szCs w:val="24"/>
              </w:rPr>
              <w:t>524</w:t>
            </w:r>
          </w:p>
        </w:tc>
        <w:tc>
          <w:tcPr>
            <w:tcW w:w="120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b/>
                <w:bCs/>
                <w:sz w:val="24"/>
                <w:szCs w:val="24"/>
              </w:rPr>
              <w:t>67.9%</w:t>
            </w:r>
          </w:p>
        </w:tc>
      </w:tr>
    </w:tbl>
    <w:p w:rsidR="00822F96" w:rsidRPr="00822F96" w:rsidRDefault="00822F96" w:rsidP="00822F96">
      <w:pPr>
        <w:spacing w:before="100" w:beforeAutospacing="1" w:after="100" w:afterAutospacing="1" w:line="240" w:lineRule="auto"/>
        <w:rPr>
          <w:rFonts w:ascii="Georgia" w:eastAsia="Times New Roman" w:hAnsi="Georgia" w:cs="Times New Roman"/>
          <w:sz w:val="24"/>
          <w:szCs w:val="24"/>
        </w:rPr>
      </w:pPr>
      <w:r w:rsidRPr="00822F96">
        <w:rPr>
          <w:rFonts w:ascii="Georgia" w:eastAsia="Times New Roman" w:hAnsi="Georgia" w:cs="Times New Roman"/>
          <w:sz w:val="24"/>
          <w:szCs w:val="24"/>
        </w:rPr>
        <w:br/>
        <w:t xml:space="preserve">Even though </w:t>
      </w:r>
      <w:proofErr w:type="spellStart"/>
      <w:r w:rsidRPr="00822F96">
        <w:rPr>
          <w:rFonts w:ascii="Georgia" w:eastAsia="Times New Roman" w:hAnsi="Georgia" w:cs="Times New Roman"/>
          <w:sz w:val="24"/>
          <w:szCs w:val="24"/>
        </w:rPr>
        <w:t>cerivastatin</w:t>
      </w:r>
      <w:proofErr w:type="spellEnd"/>
      <w:r w:rsidRPr="00822F96">
        <w:rPr>
          <w:rFonts w:ascii="Georgia" w:eastAsia="Times New Roman" w:hAnsi="Georgia" w:cs="Times New Roman"/>
          <w:sz w:val="24"/>
          <w:szCs w:val="24"/>
        </w:rPr>
        <w:t xml:space="preserve"> </w:t>
      </w:r>
      <w:proofErr w:type="gramStart"/>
      <w:r w:rsidRPr="00822F96">
        <w:rPr>
          <w:rFonts w:ascii="Georgia" w:eastAsia="Times New Roman" w:hAnsi="Georgia" w:cs="Times New Roman"/>
          <w:sz w:val="24"/>
          <w:szCs w:val="24"/>
        </w:rPr>
        <w:t xml:space="preserve">( </w:t>
      </w:r>
      <w:proofErr w:type="spellStart"/>
      <w:r w:rsidRPr="00822F96">
        <w:rPr>
          <w:rFonts w:ascii="Georgia" w:eastAsia="Times New Roman" w:hAnsi="Georgia" w:cs="Times New Roman"/>
          <w:sz w:val="24"/>
          <w:szCs w:val="24"/>
        </w:rPr>
        <w:t>Baycol</w:t>
      </w:r>
      <w:proofErr w:type="spellEnd"/>
      <w:proofErr w:type="gramEnd"/>
      <w:r w:rsidRPr="00822F96">
        <w:rPr>
          <w:rFonts w:ascii="Georgia" w:eastAsia="Times New Roman" w:hAnsi="Georgia" w:cs="Times New Roman"/>
          <w:sz w:val="24"/>
          <w:szCs w:val="24"/>
        </w:rPr>
        <w:t xml:space="preserve"> ) was the big player in the </w:t>
      </w:r>
      <w:proofErr w:type="spellStart"/>
      <w:r w:rsidRPr="00822F96">
        <w:rPr>
          <w:rFonts w:ascii="Georgia" w:eastAsia="Times New Roman" w:hAnsi="Georgia" w:cs="Times New Roman"/>
          <w:sz w:val="24"/>
          <w:szCs w:val="24"/>
        </w:rPr>
        <w:t>rhabdomyolysis</w:t>
      </w:r>
      <w:proofErr w:type="spellEnd"/>
      <w:r w:rsidRPr="00822F96">
        <w:rPr>
          <w:rFonts w:ascii="Georgia" w:eastAsia="Times New Roman" w:hAnsi="Georgia" w:cs="Times New Roman"/>
          <w:sz w:val="24"/>
          <w:szCs w:val="24"/>
        </w:rPr>
        <w:t xml:space="preserve"> field back then, it is obvious that the contribution of cases from other statins was considerable. </w:t>
      </w:r>
      <w:r w:rsidRPr="00822F96">
        <w:rPr>
          <w:rFonts w:ascii="Georgia" w:eastAsia="Times New Roman" w:hAnsi="Georgia" w:cs="Times New Roman"/>
          <w:b/>
          <w:bCs/>
          <w:sz w:val="24"/>
          <w:szCs w:val="24"/>
        </w:rPr>
        <w:t>Half of all</w:t>
      </w:r>
      <w:r w:rsidRPr="00822F96">
        <w:rPr>
          <w:rFonts w:ascii="Georgia" w:eastAsia="Times New Roman" w:hAnsi="Georgia" w:cs="Times New Roman"/>
          <w:sz w:val="24"/>
          <w:szCs w:val="24"/>
        </w:rPr>
        <w:t xml:space="preserve"> </w:t>
      </w:r>
      <w:proofErr w:type="spellStart"/>
      <w:r w:rsidRPr="00822F96">
        <w:rPr>
          <w:rFonts w:ascii="Georgia" w:eastAsia="Times New Roman" w:hAnsi="Georgia" w:cs="Times New Roman"/>
          <w:b/>
          <w:bCs/>
          <w:sz w:val="24"/>
          <w:szCs w:val="24"/>
        </w:rPr>
        <w:t>rhabdomyolysis</w:t>
      </w:r>
      <w:proofErr w:type="spellEnd"/>
      <w:r w:rsidRPr="00822F96">
        <w:rPr>
          <w:rFonts w:ascii="Georgia" w:eastAsia="Times New Roman" w:hAnsi="Georgia" w:cs="Times New Roman"/>
          <w:b/>
          <w:bCs/>
          <w:sz w:val="24"/>
          <w:szCs w:val="24"/>
        </w:rPr>
        <w:t xml:space="preserve"> cases it seems were due to statins</w:t>
      </w:r>
      <w:r w:rsidRPr="00822F96">
        <w:rPr>
          <w:rFonts w:ascii="Georgia" w:eastAsia="Times New Roman" w:hAnsi="Georgia" w:cs="Times New Roman"/>
          <w:sz w:val="24"/>
          <w:szCs w:val="24"/>
        </w:rPr>
        <w:t xml:space="preserve"> other than </w:t>
      </w:r>
      <w:proofErr w:type="spellStart"/>
      <w:r w:rsidRPr="00822F96">
        <w:rPr>
          <w:rFonts w:ascii="Georgia" w:eastAsia="Times New Roman" w:hAnsi="Georgia" w:cs="Times New Roman"/>
          <w:sz w:val="24"/>
          <w:szCs w:val="24"/>
        </w:rPr>
        <w:t>Baycol</w:t>
      </w:r>
      <w:proofErr w:type="spellEnd"/>
      <w:r w:rsidRPr="00822F96">
        <w:rPr>
          <w:rFonts w:ascii="Georgia" w:eastAsia="Times New Roman" w:hAnsi="Georgia" w:cs="Times New Roman"/>
          <w:sz w:val="24"/>
          <w:szCs w:val="24"/>
        </w:rPr>
        <w:t xml:space="preserve">, so all doctors expected to see more of this dreaded complication despite </w:t>
      </w:r>
      <w:proofErr w:type="spellStart"/>
      <w:r w:rsidRPr="00822F96">
        <w:rPr>
          <w:rFonts w:ascii="Georgia" w:eastAsia="Times New Roman" w:hAnsi="Georgia" w:cs="Times New Roman"/>
          <w:sz w:val="24"/>
          <w:szCs w:val="24"/>
        </w:rPr>
        <w:t>Baycol's</w:t>
      </w:r>
      <w:proofErr w:type="spellEnd"/>
      <w:r w:rsidRPr="00822F96">
        <w:rPr>
          <w:rFonts w:ascii="Georgia" w:eastAsia="Times New Roman" w:hAnsi="Georgia" w:cs="Times New Roman"/>
          <w:sz w:val="24"/>
          <w:szCs w:val="24"/>
        </w:rPr>
        <w:t xml:space="preserve"> withdrawal from the market. But still the number 1592 reported for Lipitor seemed excessive, particularly when a glance at Wolfe's</w:t>
      </w:r>
      <w:r w:rsidRPr="00822F96">
        <w:rPr>
          <w:rFonts w:ascii="MS Mincho" w:eastAsia="MS Mincho" w:hAnsi="MS Mincho" w:cs="MS Mincho" w:hint="eastAsia"/>
          <w:sz w:val="24"/>
          <w:szCs w:val="24"/>
        </w:rPr>
        <w:t xml:space="preserve">　</w:t>
      </w:r>
      <w:r w:rsidRPr="00822F96">
        <w:rPr>
          <w:rFonts w:ascii="Georgia" w:eastAsia="Times New Roman" w:hAnsi="Georgia" w:cs="Times New Roman"/>
          <w:sz w:val="24"/>
          <w:szCs w:val="24"/>
        </w:rPr>
        <w:t xml:space="preserve">Table 2 shows us that approximately 10% of </w:t>
      </w:r>
      <w:proofErr w:type="spellStart"/>
      <w:r w:rsidRPr="00822F96">
        <w:rPr>
          <w:rFonts w:ascii="Georgia" w:eastAsia="Times New Roman" w:hAnsi="Georgia" w:cs="Times New Roman"/>
          <w:sz w:val="24"/>
          <w:szCs w:val="24"/>
        </w:rPr>
        <w:t>rhabdomyolysis</w:t>
      </w:r>
      <w:proofErr w:type="spellEnd"/>
      <w:r w:rsidRPr="00822F96">
        <w:rPr>
          <w:rFonts w:ascii="Georgia" w:eastAsia="Times New Roman" w:hAnsi="Georgia" w:cs="Times New Roman"/>
          <w:sz w:val="24"/>
          <w:szCs w:val="24"/>
        </w:rPr>
        <w:t xml:space="preserve"> cases result in death. </w:t>
      </w:r>
    </w:p>
    <w:p w:rsidR="00822F96" w:rsidRPr="00822F96" w:rsidRDefault="00822F96" w:rsidP="00822F96">
      <w:pPr>
        <w:spacing w:before="100" w:beforeAutospacing="1" w:after="100" w:afterAutospacing="1" w:line="240" w:lineRule="auto"/>
        <w:rPr>
          <w:rFonts w:ascii="Georgia" w:eastAsia="Times New Roman" w:hAnsi="Georgia" w:cs="Times New Roman"/>
          <w:sz w:val="24"/>
          <w:szCs w:val="24"/>
        </w:rPr>
      </w:pPr>
      <w:proofErr w:type="gramStart"/>
      <w:r w:rsidRPr="00822F96">
        <w:rPr>
          <w:rFonts w:ascii="Georgia" w:eastAsia="Times New Roman" w:hAnsi="Georgia" w:cs="Times New Roman"/>
          <w:b/>
          <w:bCs/>
          <w:sz w:val="24"/>
          <w:szCs w:val="24"/>
        </w:rPr>
        <w:t>Table 2.</w:t>
      </w:r>
      <w:proofErr w:type="gramEnd"/>
      <w:r w:rsidRPr="00822F96">
        <w:rPr>
          <w:rFonts w:ascii="Georgia" w:eastAsia="Times New Roman" w:hAnsi="Georgia" w:cs="Times New Roman"/>
          <w:sz w:val="24"/>
          <w:szCs w:val="24"/>
        </w:rPr>
        <w:t xml:space="preserve"> </w:t>
      </w:r>
      <w:r w:rsidRPr="00822F96">
        <w:rPr>
          <w:rFonts w:ascii="Georgia" w:eastAsia="Times New Roman" w:hAnsi="Georgia" w:cs="Times New Roman"/>
          <w:sz w:val="24"/>
          <w:szCs w:val="24"/>
        </w:rPr>
        <w:br/>
      </w:r>
      <w:r w:rsidRPr="00822F96">
        <w:rPr>
          <w:rFonts w:ascii="Georgia" w:eastAsia="Times New Roman" w:hAnsi="Georgia" w:cs="Times New Roman"/>
          <w:b/>
          <w:bCs/>
          <w:sz w:val="24"/>
          <w:szCs w:val="24"/>
        </w:rPr>
        <w:t xml:space="preserve">Deaths reported in Statin-Associated </w:t>
      </w:r>
      <w:proofErr w:type="spellStart"/>
      <w:r w:rsidRPr="00822F96">
        <w:rPr>
          <w:rFonts w:ascii="Georgia" w:eastAsia="Times New Roman" w:hAnsi="Georgia" w:cs="Times New Roman"/>
          <w:b/>
          <w:bCs/>
          <w:sz w:val="24"/>
          <w:szCs w:val="24"/>
        </w:rPr>
        <w:t>Rhabdomyolysis</w:t>
      </w:r>
      <w:proofErr w:type="spellEnd"/>
      <w:r w:rsidRPr="00822F96">
        <w:rPr>
          <w:rFonts w:ascii="Georgia" w:eastAsia="Times New Roman" w:hAnsi="Georgia" w:cs="Times New Roman"/>
          <w:b/>
          <w:bCs/>
          <w:sz w:val="24"/>
          <w:szCs w:val="24"/>
        </w:rPr>
        <w:t xml:space="preserve"> </w:t>
      </w:r>
      <w:proofErr w:type="gramStart"/>
      <w:r w:rsidRPr="00822F96">
        <w:rPr>
          <w:rFonts w:ascii="Georgia" w:eastAsia="Times New Roman" w:hAnsi="Georgia" w:cs="Times New Roman"/>
          <w:b/>
          <w:bCs/>
          <w:sz w:val="24"/>
          <w:szCs w:val="24"/>
        </w:rPr>
        <w:t>( October</w:t>
      </w:r>
      <w:proofErr w:type="gramEnd"/>
      <w:r w:rsidRPr="00822F96">
        <w:rPr>
          <w:rFonts w:ascii="Georgia" w:eastAsia="Times New Roman" w:hAnsi="Georgia" w:cs="Times New Roman"/>
          <w:b/>
          <w:bCs/>
          <w:sz w:val="24"/>
          <w:szCs w:val="24"/>
        </w:rPr>
        <w:t xml:space="preserve"> 1997 through December 2000)</w:t>
      </w:r>
    </w:p>
    <w:tbl>
      <w:tblPr>
        <w:tblW w:w="9150" w:type="dxa"/>
        <w:tblCellSpacing w:w="7" w:type="dxa"/>
        <w:tblCellMar>
          <w:top w:w="45" w:type="dxa"/>
          <w:left w:w="45" w:type="dxa"/>
          <w:bottom w:w="45" w:type="dxa"/>
          <w:right w:w="45" w:type="dxa"/>
        </w:tblCellMar>
        <w:tblLook w:val="04A0" w:firstRow="1" w:lastRow="0" w:firstColumn="1" w:lastColumn="0" w:noHBand="0" w:noVBand="1"/>
      </w:tblPr>
      <w:tblGrid>
        <w:gridCol w:w="1471"/>
        <w:gridCol w:w="2099"/>
        <w:gridCol w:w="1646"/>
        <w:gridCol w:w="1737"/>
        <w:gridCol w:w="2197"/>
      </w:tblGrid>
      <w:tr w:rsidR="00822F96" w:rsidRPr="00822F96" w:rsidTr="00822F96">
        <w:trPr>
          <w:tblCellSpacing w:w="7" w:type="dxa"/>
        </w:trPr>
        <w:tc>
          <w:tcPr>
            <w:tcW w:w="80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b/>
                <w:bCs/>
                <w:sz w:val="24"/>
                <w:szCs w:val="24"/>
              </w:rPr>
              <w:t xml:space="preserve">　</w:t>
            </w:r>
            <w:r w:rsidRPr="00822F96">
              <w:rPr>
                <w:rFonts w:ascii="Georgia" w:eastAsia="Times New Roman" w:hAnsi="Georgia" w:cs="Times New Roman"/>
                <w:b/>
                <w:bCs/>
                <w:sz w:val="24"/>
                <w:szCs w:val="24"/>
              </w:rPr>
              <w:t>Drug</w:t>
            </w:r>
          </w:p>
        </w:tc>
        <w:tc>
          <w:tcPr>
            <w:tcW w:w="115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b/>
                <w:bCs/>
                <w:sz w:val="24"/>
                <w:szCs w:val="24"/>
              </w:rPr>
              <w:t>Number of</w:t>
            </w:r>
            <w:r w:rsidRPr="00822F96">
              <w:rPr>
                <w:rFonts w:ascii="MS Mincho" w:eastAsia="MS Mincho" w:hAnsi="MS Mincho" w:cs="MS Mincho"/>
                <w:b/>
                <w:bCs/>
                <w:sz w:val="24"/>
                <w:szCs w:val="24"/>
              </w:rPr>
              <w:t xml:space="preserve">　</w:t>
            </w:r>
            <w:r w:rsidRPr="00822F96">
              <w:rPr>
                <w:rFonts w:ascii="Georgia" w:eastAsia="Times New Roman" w:hAnsi="Georgia" w:cs="Times New Roman"/>
                <w:b/>
                <w:bCs/>
                <w:sz w:val="24"/>
                <w:szCs w:val="24"/>
              </w:rPr>
              <w:t>Cases</w:t>
            </w:r>
            <w:r w:rsidRPr="00822F96">
              <w:rPr>
                <w:rFonts w:ascii="MS Mincho" w:eastAsia="MS Mincho" w:hAnsi="MS Mincho" w:cs="MS Mincho"/>
                <w:b/>
                <w:bCs/>
                <w:sz w:val="24"/>
                <w:szCs w:val="24"/>
              </w:rPr>
              <w:t xml:space="preserve">　</w:t>
            </w:r>
          </w:p>
        </w:tc>
        <w:tc>
          <w:tcPr>
            <w:tcW w:w="90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b/>
                <w:bCs/>
                <w:sz w:val="24"/>
                <w:szCs w:val="24"/>
              </w:rPr>
              <w:t>Percent of</w:t>
            </w:r>
            <w:r w:rsidRPr="00822F96">
              <w:rPr>
                <w:rFonts w:ascii="MS Mincho" w:eastAsia="MS Mincho" w:hAnsi="MS Mincho" w:cs="MS Mincho"/>
                <w:b/>
                <w:bCs/>
                <w:sz w:val="24"/>
                <w:szCs w:val="24"/>
              </w:rPr>
              <w:t xml:space="preserve">　</w:t>
            </w:r>
            <w:r w:rsidRPr="00822F96">
              <w:rPr>
                <w:rFonts w:ascii="Georgia" w:eastAsia="Times New Roman" w:hAnsi="Georgia" w:cs="Times New Roman"/>
                <w:b/>
                <w:bCs/>
                <w:sz w:val="24"/>
                <w:szCs w:val="24"/>
              </w:rPr>
              <w:t xml:space="preserve"> </w:t>
            </w:r>
            <w:r w:rsidRPr="00822F96">
              <w:rPr>
                <w:rFonts w:ascii="Georgia" w:eastAsia="Times New Roman" w:hAnsi="Georgia" w:cs="Times New Roman"/>
                <w:b/>
                <w:bCs/>
                <w:sz w:val="24"/>
                <w:szCs w:val="24"/>
              </w:rPr>
              <w:br/>
              <w:t>Total Deaths</w:t>
            </w:r>
            <w:r w:rsidRPr="00822F96">
              <w:rPr>
                <w:rFonts w:ascii="MS Mincho" w:eastAsia="MS Mincho" w:hAnsi="MS Mincho" w:cs="MS Mincho"/>
                <w:b/>
                <w:bCs/>
                <w:sz w:val="24"/>
                <w:szCs w:val="24"/>
              </w:rPr>
              <w:t xml:space="preserve">　</w:t>
            </w:r>
          </w:p>
        </w:tc>
        <w:tc>
          <w:tcPr>
            <w:tcW w:w="95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b/>
                <w:bCs/>
                <w:sz w:val="24"/>
                <w:szCs w:val="24"/>
              </w:rPr>
              <w:t xml:space="preserve">Cases without </w:t>
            </w:r>
            <w:r w:rsidRPr="00822F96">
              <w:rPr>
                <w:rFonts w:ascii="Georgia" w:eastAsia="Times New Roman" w:hAnsi="Georgia" w:cs="Times New Roman"/>
                <w:b/>
                <w:bCs/>
                <w:sz w:val="24"/>
                <w:szCs w:val="24"/>
              </w:rPr>
              <w:br/>
              <w:t>Fibrates</w:t>
            </w:r>
            <w:r w:rsidRPr="00822F96">
              <w:rPr>
                <w:rFonts w:ascii="MS Mincho" w:eastAsia="MS Mincho" w:hAnsi="MS Mincho" w:cs="MS Mincho"/>
                <w:b/>
                <w:bCs/>
                <w:sz w:val="24"/>
                <w:szCs w:val="24"/>
              </w:rPr>
              <w:t xml:space="preserve">　</w:t>
            </w:r>
          </w:p>
        </w:tc>
        <w:tc>
          <w:tcPr>
            <w:tcW w:w="125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b/>
                <w:bCs/>
                <w:sz w:val="24"/>
                <w:szCs w:val="24"/>
              </w:rPr>
              <w:t xml:space="preserve">Percent of cases of </w:t>
            </w:r>
            <w:r w:rsidRPr="00822F96">
              <w:rPr>
                <w:rFonts w:ascii="Georgia" w:eastAsia="Times New Roman" w:hAnsi="Georgia" w:cs="Times New Roman"/>
                <w:b/>
                <w:bCs/>
                <w:sz w:val="24"/>
                <w:szCs w:val="24"/>
              </w:rPr>
              <w:br/>
              <w:t xml:space="preserve">each drug </w:t>
            </w:r>
            <w:r w:rsidRPr="00822F96">
              <w:rPr>
                <w:rFonts w:ascii="Georgia" w:eastAsia="Times New Roman" w:hAnsi="Georgia" w:cs="Times New Roman"/>
                <w:b/>
                <w:bCs/>
                <w:sz w:val="24"/>
                <w:szCs w:val="24"/>
              </w:rPr>
              <w:br/>
              <w:t>without Fibrates</w:t>
            </w:r>
          </w:p>
        </w:tc>
      </w:tr>
      <w:tr w:rsidR="00822F96" w:rsidRPr="00822F96" w:rsidTr="00822F96">
        <w:trPr>
          <w:tblCellSpacing w:w="7" w:type="dxa"/>
        </w:trPr>
        <w:tc>
          <w:tcPr>
            <w:tcW w:w="80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r w:rsidRPr="00822F96">
              <w:rPr>
                <w:rFonts w:ascii="Georgia" w:eastAsia="Times New Roman" w:hAnsi="Georgia" w:cs="Times New Roman"/>
                <w:sz w:val="24"/>
                <w:szCs w:val="24"/>
              </w:rPr>
              <w:t>Atorvastatin</w:t>
            </w:r>
          </w:p>
        </w:tc>
        <w:tc>
          <w:tcPr>
            <w:tcW w:w="115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r w:rsidRPr="00822F96">
              <w:rPr>
                <w:rFonts w:ascii="Georgia" w:eastAsia="Times New Roman" w:hAnsi="Georgia" w:cs="Times New Roman"/>
                <w:sz w:val="24"/>
                <w:szCs w:val="24"/>
              </w:rPr>
              <w:t>13</w:t>
            </w:r>
          </w:p>
        </w:tc>
        <w:tc>
          <w:tcPr>
            <w:tcW w:w="90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18.1%</w:t>
            </w:r>
            <w:r w:rsidRPr="00822F96">
              <w:rPr>
                <w:rFonts w:ascii="MS Mincho" w:eastAsia="MS Mincho" w:hAnsi="MS Mincho" w:cs="MS Mincho"/>
                <w:sz w:val="24"/>
                <w:szCs w:val="24"/>
              </w:rPr>
              <w:t xml:space="preserve">　</w:t>
            </w:r>
          </w:p>
        </w:tc>
        <w:tc>
          <w:tcPr>
            <w:tcW w:w="95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r w:rsidRPr="00822F96">
              <w:rPr>
                <w:rFonts w:ascii="Georgia" w:eastAsia="Times New Roman" w:hAnsi="Georgia" w:cs="Times New Roman"/>
                <w:sz w:val="24"/>
                <w:szCs w:val="24"/>
              </w:rPr>
              <w:t xml:space="preserve"> 11</w:t>
            </w:r>
            <w:r w:rsidRPr="00822F96">
              <w:rPr>
                <w:rFonts w:ascii="MS Mincho" w:eastAsia="MS Mincho" w:hAnsi="MS Mincho" w:cs="MS Mincho"/>
                <w:sz w:val="24"/>
                <w:szCs w:val="24"/>
              </w:rPr>
              <w:t xml:space="preserve">　</w:t>
            </w:r>
          </w:p>
        </w:tc>
        <w:tc>
          <w:tcPr>
            <w:tcW w:w="125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84.6%</w:t>
            </w:r>
          </w:p>
        </w:tc>
      </w:tr>
      <w:tr w:rsidR="00822F96" w:rsidRPr="00822F96" w:rsidTr="00822F96">
        <w:trPr>
          <w:tblCellSpacing w:w="7" w:type="dxa"/>
        </w:trPr>
        <w:tc>
          <w:tcPr>
            <w:tcW w:w="80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proofErr w:type="spellStart"/>
            <w:r w:rsidRPr="00822F96">
              <w:rPr>
                <w:rFonts w:ascii="Georgia" w:eastAsia="Times New Roman" w:hAnsi="Georgia" w:cs="Times New Roman"/>
                <w:sz w:val="24"/>
                <w:szCs w:val="24"/>
              </w:rPr>
              <w:t>Cerivastatin</w:t>
            </w:r>
            <w:proofErr w:type="spellEnd"/>
          </w:p>
        </w:tc>
        <w:tc>
          <w:tcPr>
            <w:tcW w:w="115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r w:rsidRPr="00822F96">
              <w:rPr>
                <w:rFonts w:ascii="Georgia" w:eastAsia="Times New Roman" w:hAnsi="Georgia" w:cs="Times New Roman"/>
                <w:sz w:val="24"/>
                <w:szCs w:val="24"/>
              </w:rPr>
              <w:t>20</w:t>
            </w:r>
          </w:p>
        </w:tc>
        <w:tc>
          <w:tcPr>
            <w:tcW w:w="90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r w:rsidRPr="00822F96">
              <w:rPr>
                <w:rFonts w:ascii="Georgia" w:eastAsia="Times New Roman" w:hAnsi="Georgia" w:cs="Times New Roman"/>
                <w:sz w:val="24"/>
                <w:szCs w:val="24"/>
              </w:rPr>
              <w:t>27.8%</w:t>
            </w:r>
          </w:p>
        </w:tc>
        <w:tc>
          <w:tcPr>
            <w:tcW w:w="95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r w:rsidRPr="00822F96">
              <w:rPr>
                <w:rFonts w:ascii="Georgia" w:eastAsia="Times New Roman" w:hAnsi="Georgia" w:cs="Times New Roman"/>
                <w:sz w:val="24"/>
                <w:szCs w:val="24"/>
              </w:rPr>
              <w:t>10</w:t>
            </w:r>
          </w:p>
        </w:tc>
        <w:tc>
          <w:tcPr>
            <w:tcW w:w="125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r w:rsidRPr="00822F96">
              <w:rPr>
                <w:rFonts w:ascii="Georgia" w:eastAsia="Times New Roman" w:hAnsi="Georgia" w:cs="Times New Roman"/>
                <w:sz w:val="24"/>
                <w:szCs w:val="24"/>
              </w:rPr>
              <w:t>50.0%</w:t>
            </w:r>
          </w:p>
        </w:tc>
      </w:tr>
      <w:tr w:rsidR="00822F96" w:rsidRPr="00822F96" w:rsidTr="00822F96">
        <w:trPr>
          <w:tblCellSpacing w:w="7" w:type="dxa"/>
        </w:trPr>
        <w:tc>
          <w:tcPr>
            <w:tcW w:w="80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proofErr w:type="spellStart"/>
            <w:r w:rsidRPr="00822F96">
              <w:rPr>
                <w:rFonts w:ascii="Georgia" w:eastAsia="Times New Roman" w:hAnsi="Georgia" w:cs="Times New Roman"/>
                <w:sz w:val="24"/>
                <w:szCs w:val="24"/>
              </w:rPr>
              <w:t>Fluvastatin</w:t>
            </w:r>
            <w:proofErr w:type="spellEnd"/>
          </w:p>
        </w:tc>
        <w:tc>
          <w:tcPr>
            <w:tcW w:w="115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r w:rsidRPr="00822F96">
              <w:rPr>
                <w:rFonts w:ascii="Georgia" w:eastAsia="Times New Roman" w:hAnsi="Georgia" w:cs="Times New Roman"/>
                <w:sz w:val="24"/>
                <w:szCs w:val="24"/>
              </w:rPr>
              <w:t>1</w:t>
            </w:r>
          </w:p>
        </w:tc>
        <w:tc>
          <w:tcPr>
            <w:tcW w:w="90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r w:rsidRPr="00822F96">
              <w:rPr>
                <w:rFonts w:ascii="Georgia" w:eastAsia="Times New Roman" w:hAnsi="Georgia" w:cs="Times New Roman"/>
                <w:sz w:val="24"/>
                <w:szCs w:val="24"/>
              </w:rPr>
              <w:t>1.4%</w:t>
            </w:r>
          </w:p>
        </w:tc>
        <w:tc>
          <w:tcPr>
            <w:tcW w:w="95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r w:rsidRPr="00822F96">
              <w:rPr>
                <w:rFonts w:ascii="Georgia" w:eastAsia="Times New Roman" w:hAnsi="Georgia" w:cs="Times New Roman"/>
                <w:sz w:val="24"/>
                <w:szCs w:val="24"/>
              </w:rPr>
              <w:t>1</w:t>
            </w:r>
          </w:p>
        </w:tc>
        <w:tc>
          <w:tcPr>
            <w:tcW w:w="125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r w:rsidRPr="00822F96">
              <w:rPr>
                <w:rFonts w:ascii="Georgia" w:eastAsia="Times New Roman" w:hAnsi="Georgia" w:cs="Times New Roman"/>
                <w:sz w:val="24"/>
                <w:szCs w:val="24"/>
              </w:rPr>
              <w:t>100%</w:t>
            </w:r>
          </w:p>
        </w:tc>
      </w:tr>
      <w:tr w:rsidR="00822F96" w:rsidRPr="00822F96" w:rsidTr="00822F96">
        <w:trPr>
          <w:tblCellSpacing w:w="7" w:type="dxa"/>
        </w:trPr>
        <w:tc>
          <w:tcPr>
            <w:tcW w:w="80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r w:rsidRPr="00822F96">
              <w:rPr>
                <w:rFonts w:ascii="Georgia" w:eastAsia="Times New Roman" w:hAnsi="Georgia" w:cs="Times New Roman"/>
                <w:sz w:val="24"/>
                <w:szCs w:val="24"/>
              </w:rPr>
              <w:t>Lovastatin</w:t>
            </w:r>
          </w:p>
        </w:tc>
        <w:tc>
          <w:tcPr>
            <w:tcW w:w="115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r w:rsidRPr="00822F96">
              <w:rPr>
                <w:rFonts w:ascii="Georgia" w:eastAsia="Times New Roman" w:hAnsi="Georgia" w:cs="Times New Roman"/>
                <w:sz w:val="24"/>
                <w:szCs w:val="24"/>
              </w:rPr>
              <w:t>5</w:t>
            </w:r>
          </w:p>
        </w:tc>
        <w:tc>
          <w:tcPr>
            <w:tcW w:w="90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r w:rsidRPr="00822F96">
              <w:rPr>
                <w:rFonts w:ascii="Georgia" w:eastAsia="Times New Roman" w:hAnsi="Georgia" w:cs="Times New Roman"/>
                <w:sz w:val="24"/>
                <w:szCs w:val="24"/>
              </w:rPr>
              <w:t>6.9%</w:t>
            </w:r>
          </w:p>
        </w:tc>
        <w:tc>
          <w:tcPr>
            <w:tcW w:w="95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r w:rsidRPr="00822F96">
              <w:rPr>
                <w:rFonts w:ascii="Georgia" w:eastAsia="Times New Roman" w:hAnsi="Georgia" w:cs="Times New Roman"/>
                <w:sz w:val="24"/>
                <w:szCs w:val="24"/>
              </w:rPr>
              <w:t>5</w:t>
            </w:r>
          </w:p>
        </w:tc>
        <w:tc>
          <w:tcPr>
            <w:tcW w:w="125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r w:rsidRPr="00822F96">
              <w:rPr>
                <w:rFonts w:ascii="Georgia" w:eastAsia="Times New Roman" w:hAnsi="Georgia" w:cs="Times New Roman"/>
                <w:sz w:val="24"/>
                <w:szCs w:val="24"/>
              </w:rPr>
              <w:t>100%</w:t>
            </w:r>
          </w:p>
        </w:tc>
      </w:tr>
      <w:tr w:rsidR="00822F96" w:rsidRPr="00822F96" w:rsidTr="00822F96">
        <w:trPr>
          <w:tblCellSpacing w:w="7" w:type="dxa"/>
        </w:trPr>
        <w:tc>
          <w:tcPr>
            <w:tcW w:w="80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r w:rsidRPr="00822F96">
              <w:rPr>
                <w:rFonts w:ascii="Georgia" w:eastAsia="Times New Roman" w:hAnsi="Georgia" w:cs="Times New Roman"/>
                <w:sz w:val="24"/>
                <w:szCs w:val="24"/>
              </w:rPr>
              <w:t>Pravastatin</w:t>
            </w:r>
          </w:p>
        </w:tc>
        <w:tc>
          <w:tcPr>
            <w:tcW w:w="115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r w:rsidRPr="00822F96">
              <w:rPr>
                <w:rFonts w:ascii="Georgia" w:eastAsia="Times New Roman" w:hAnsi="Georgia" w:cs="Times New Roman"/>
                <w:sz w:val="24"/>
                <w:szCs w:val="24"/>
              </w:rPr>
              <w:t>9</w:t>
            </w:r>
          </w:p>
        </w:tc>
        <w:tc>
          <w:tcPr>
            <w:tcW w:w="90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12.5%</w:t>
            </w:r>
            <w:r w:rsidRPr="00822F96">
              <w:rPr>
                <w:rFonts w:ascii="MS Mincho" w:eastAsia="MS Mincho" w:hAnsi="MS Mincho" w:cs="MS Mincho"/>
                <w:sz w:val="24"/>
                <w:szCs w:val="24"/>
              </w:rPr>
              <w:t xml:space="preserve">　</w:t>
            </w:r>
          </w:p>
        </w:tc>
        <w:tc>
          <w:tcPr>
            <w:tcW w:w="95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r w:rsidRPr="00822F96">
              <w:rPr>
                <w:rFonts w:ascii="Georgia" w:eastAsia="Times New Roman" w:hAnsi="Georgia" w:cs="Times New Roman"/>
                <w:sz w:val="24"/>
                <w:szCs w:val="24"/>
              </w:rPr>
              <w:t>8</w:t>
            </w:r>
          </w:p>
        </w:tc>
        <w:tc>
          <w:tcPr>
            <w:tcW w:w="125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88.9%</w:t>
            </w:r>
            <w:r w:rsidRPr="00822F96">
              <w:rPr>
                <w:rFonts w:ascii="MS Mincho" w:eastAsia="MS Mincho" w:hAnsi="MS Mincho" w:cs="MS Mincho"/>
                <w:sz w:val="24"/>
                <w:szCs w:val="24"/>
              </w:rPr>
              <w:t xml:space="preserve">　</w:t>
            </w:r>
          </w:p>
        </w:tc>
      </w:tr>
      <w:tr w:rsidR="00822F96" w:rsidRPr="00822F96" w:rsidTr="00822F96">
        <w:trPr>
          <w:tblCellSpacing w:w="7" w:type="dxa"/>
        </w:trPr>
        <w:tc>
          <w:tcPr>
            <w:tcW w:w="80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r w:rsidRPr="00822F96">
              <w:rPr>
                <w:rFonts w:ascii="Georgia" w:eastAsia="Times New Roman" w:hAnsi="Georgia" w:cs="Times New Roman"/>
                <w:sz w:val="24"/>
                <w:szCs w:val="24"/>
              </w:rPr>
              <w:t>Simvastatin</w:t>
            </w:r>
          </w:p>
        </w:tc>
        <w:tc>
          <w:tcPr>
            <w:tcW w:w="115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r w:rsidRPr="00822F96">
              <w:rPr>
                <w:rFonts w:ascii="Georgia" w:eastAsia="Times New Roman" w:hAnsi="Georgia" w:cs="Times New Roman"/>
                <w:sz w:val="24"/>
                <w:szCs w:val="24"/>
              </w:rPr>
              <w:t>24</w:t>
            </w:r>
          </w:p>
        </w:tc>
        <w:tc>
          <w:tcPr>
            <w:tcW w:w="90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r w:rsidRPr="00822F96">
              <w:rPr>
                <w:rFonts w:ascii="Georgia" w:eastAsia="Times New Roman" w:hAnsi="Georgia" w:cs="Times New Roman"/>
                <w:sz w:val="24"/>
                <w:szCs w:val="24"/>
              </w:rPr>
              <w:t>33.3%</w:t>
            </w:r>
          </w:p>
        </w:tc>
        <w:tc>
          <w:tcPr>
            <w:tcW w:w="95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r w:rsidRPr="00822F96">
              <w:rPr>
                <w:rFonts w:ascii="Georgia" w:eastAsia="Times New Roman" w:hAnsi="Georgia" w:cs="Times New Roman"/>
                <w:sz w:val="24"/>
                <w:szCs w:val="24"/>
              </w:rPr>
              <w:t>19</w:t>
            </w:r>
          </w:p>
        </w:tc>
        <w:tc>
          <w:tcPr>
            <w:tcW w:w="125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r w:rsidRPr="00822F96">
              <w:rPr>
                <w:rFonts w:ascii="Georgia" w:eastAsia="Times New Roman" w:hAnsi="Georgia" w:cs="Times New Roman"/>
                <w:sz w:val="24"/>
                <w:szCs w:val="24"/>
              </w:rPr>
              <w:t>79.2%</w:t>
            </w:r>
          </w:p>
        </w:tc>
      </w:tr>
      <w:tr w:rsidR="00822F96" w:rsidRPr="00822F96" w:rsidTr="00822F96">
        <w:trPr>
          <w:tblCellSpacing w:w="7" w:type="dxa"/>
        </w:trPr>
        <w:tc>
          <w:tcPr>
            <w:tcW w:w="80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b/>
                <w:bCs/>
                <w:sz w:val="24"/>
                <w:szCs w:val="24"/>
              </w:rPr>
              <w:t xml:space="preserve">　</w:t>
            </w:r>
            <w:r w:rsidRPr="00822F96">
              <w:rPr>
                <w:rFonts w:ascii="Georgia" w:eastAsia="Times New Roman" w:hAnsi="Georgia" w:cs="Times New Roman"/>
                <w:b/>
                <w:bCs/>
                <w:sz w:val="24"/>
                <w:szCs w:val="24"/>
              </w:rPr>
              <w:t>Total</w:t>
            </w:r>
          </w:p>
        </w:tc>
        <w:tc>
          <w:tcPr>
            <w:tcW w:w="115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b/>
                <w:bCs/>
                <w:sz w:val="24"/>
                <w:szCs w:val="24"/>
              </w:rPr>
              <w:t xml:space="preserve">　</w:t>
            </w:r>
            <w:r w:rsidRPr="00822F96">
              <w:rPr>
                <w:rFonts w:ascii="Georgia" w:eastAsia="Times New Roman" w:hAnsi="Georgia" w:cs="Times New Roman"/>
                <w:b/>
                <w:bCs/>
                <w:sz w:val="24"/>
                <w:szCs w:val="24"/>
              </w:rPr>
              <w:t>72*</w:t>
            </w:r>
          </w:p>
        </w:tc>
        <w:tc>
          <w:tcPr>
            <w:tcW w:w="90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p>
        </w:tc>
        <w:tc>
          <w:tcPr>
            <w:tcW w:w="95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b/>
                <w:bCs/>
                <w:sz w:val="24"/>
                <w:szCs w:val="24"/>
              </w:rPr>
              <w:t>54**</w:t>
            </w:r>
          </w:p>
        </w:tc>
        <w:tc>
          <w:tcPr>
            <w:tcW w:w="125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b/>
                <w:bCs/>
                <w:sz w:val="24"/>
                <w:szCs w:val="24"/>
              </w:rPr>
              <w:t>75%</w:t>
            </w:r>
            <w:r w:rsidRPr="00822F96">
              <w:rPr>
                <w:rFonts w:ascii="MS Mincho" w:eastAsia="MS Mincho" w:hAnsi="MS Mincho" w:cs="MS Mincho"/>
                <w:b/>
                <w:bCs/>
                <w:sz w:val="24"/>
                <w:szCs w:val="24"/>
              </w:rPr>
              <w:t xml:space="preserve">　</w:t>
            </w:r>
          </w:p>
        </w:tc>
      </w:tr>
    </w:tbl>
    <w:p w:rsidR="00822F96" w:rsidRPr="00822F96" w:rsidRDefault="00822F96" w:rsidP="00822F96">
      <w:pPr>
        <w:spacing w:before="100" w:beforeAutospacing="1" w:after="100" w:afterAutospacing="1" w:line="240" w:lineRule="auto"/>
        <w:rPr>
          <w:rFonts w:ascii="Georgia" w:eastAsia="Times New Roman" w:hAnsi="Georgia" w:cs="Times New Roman"/>
          <w:sz w:val="24"/>
          <w:szCs w:val="24"/>
        </w:rPr>
      </w:pPr>
      <w:r w:rsidRPr="00822F96">
        <w:rPr>
          <w:rFonts w:ascii="Georgia" w:eastAsia="Times New Roman" w:hAnsi="Georgia" w:cs="Times New Roman"/>
          <w:sz w:val="24"/>
          <w:szCs w:val="24"/>
        </w:rPr>
        <w:lastRenderedPageBreak/>
        <w:br/>
        <w:t xml:space="preserve">Dr. Wolfe's table of statin </w:t>
      </w:r>
      <w:proofErr w:type="spellStart"/>
      <w:r w:rsidRPr="00822F96">
        <w:rPr>
          <w:rFonts w:ascii="Georgia" w:eastAsia="Times New Roman" w:hAnsi="Georgia" w:cs="Times New Roman"/>
          <w:sz w:val="24"/>
          <w:szCs w:val="24"/>
        </w:rPr>
        <w:t>rhabdomyolysis</w:t>
      </w:r>
      <w:proofErr w:type="spellEnd"/>
      <w:r w:rsidRPr="00822F96">
        <w:rPr>
          <w:rFonts w:ascii="Georgia" w:eastAsia="Times New Roman" w:hAnsi="Georgia" w:cs="Times New Roman"/>
          <w:sz w:val="24"/>
          <w:szCs w:val="24"/>
        </w:rPr>
        <w:t xml:space="preserve"> events by drug for the time period 10/1/03-9/30/04, Table 3, suggests that although Lipitor remains a major player, Crestor now shares center stage along with Zocor.</w:t>
      </w:r>
    </w:p>
    <w:p w:rsidR="00822F96" w:rsidRPr="00822F96" w:rsidRDefault="00822F96" w:rsidP="00822F96">
      <w:pPr>
        <w:spacing w:before="100" w:beforeAutospacing="1" w:after="100" w:afterAutospacing="1" w:line="240" w:lineRule="auto"/>
        <w:rPr>
          <w:rFonts w:ascii="Georgia" w:eastAsia="Times New Roman" w:hAnsi="Georgia" w:cs="Times New Roman"/>
          <w:b/>
          <w:bCs/>
          <w:sz w:val="24"/>
          <w:szCs w:val="24"/>
        </w:rPr>
      </w:pPr>
      <w:r w:rsidRPr="00822F96">
        <w:rPr>
          <w:rFonts w:ascii="Georgia" w:eastAsia="Times New Roman" w:hAnsi="Georgia" w:cs="Times New Roman"/>
          <w:b/>
          <w:bCs/>
          <w:sz w:val="24"/>
          <w:szCs w:val="24"/>
        </w:rPr>
        <w:br/>
        <w:t xml:space="preserve">Table 3: </w:t>
      </w:r>
      <w:r w:rsidRPr="00822F96">
        <w:rPr>
          <w:rFonts w:ascii="Georgia" w:eastAsia="Times New Roman" w:hAnsi="Georgia" w:cs="Times New Roman"/>
          <w:b/>
          <w:bCs/>
          <w:sz w:val="24"/>
          <w:szCs w:val="24"/>
        </w:rPr>
        <w:br/>
        <w:t xml:space="preserve">Comparative Rates of </w:t>
      </w:r>
      <w:proofErr w:type="spellStart"/>
      <w:r w:rsidRPr="00822F96">
        <w:rPr>
          <w:rFonts w:ascii="Georgia" w:eastAsia="Times New Roman" w:hAnsi="Georgia" w:cs="Times New Roman"/>
          <w:b/>
          <w:bCs/>
          <w:sz w:val="24"/>
          <w:szCs w:val="24"/>
        </w:rPr>
        <w:t>Rhabdomyolysis</w:t>
      </w:r>
      <w:proofErr w:type="spellEnd"/>
      <w:r w:rsidRPr="00822F96">
        <w:rPr>
          <w:rFonts w:ascii="Georgia" w:eastAsia="Times New Roman" w:hAnsi="Georgia" w:cs="Times New Roman"/>
          <w:b/>
          <w:bCs/>
          <w:sz w:val="24"/>
          <w:szCs w:val="24"/>
        </w:rPr>
        <w:t xml:space="preserve"> Reports to FDA</w:t>
      </w:r>
    </w:p>
    <w:tbl>
      <w:tblPr>
        <w:tblW w:w="9105" w:type="dxa"/>
        <w:tblCellSpacing w:w="7" w:type="dxa"/>
        <w:tblCellMar>
          <w:top w:w="45" w:type="dxa"/>
          <w:left w:w="45" w:type="dxa"/>
          <w:bottom w:w="45" w:type="dxa"/>
          <w:right w:w="45" w:type="dxa"/>
        </w:tblCellMar>
        <w:tblLook w:val="04A0" w:firstRow="1" w:lastRow="0" w:firstColumn="1" w:lastColumn="0" w:noHBand="0" w:noVBand="1"/>
      </w:tblPr>
      <w:tblGrid>
        <w:gridCol w:w="1336"/>
        <w:gridCol w:w="2413"/>
        <w:gridCol w:w="1781"/>
        <w:gridCol w:w="2148"/>
        <w:gridCol w:w="1427"/>
      </w:tblGrid>
      <w:tr w:rsidR="00822F96" w:rsidRPr="00822F96" w:rsidTr="00822F96">
        <w:trPr>
          <w:tblCellSpacing w:w="7" w:type="dxa"/>
        </w:trPr>
        <w:tc>
          <w:tcPr>
            <w:tcW w:w="75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r w:rsidRPr="00822F96">
              <w:rPr>
                <w:rFonts w:ascii="Georgia" w:eastAsia="Times New Roman" w:hAnsi="Georgia" w:cs="Times New Roman"/>
                <w:b/>
                <w:bCs/>
                <w:sz w:val="24"/>
                <w:szCs w:val="24"/>
              </w:rPr>
              <w:t>Drug</w:t>
            </w:r>
          </w:p>
        </w:tc>
        <w:tc>
          <w:tcPr>
            <w:tcW w:w="135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proofErr w:type="spellStart"/>
            <w:r w:rsidRPr="00822F96">
              <w:rPr>
                <w:rFonts w:ascii="Georgia" w:eastAsia="Times New Roman" w:hAnsi="Georgia" w:cs="Times New Roman"/>
                <w:b/>
                <w:bCs/>
                <w:sz w:val="24"/>
                <w:szCs w:val="24"/>
              </w:rPr>
              <w:t>Rhabdomyolysis</w:t>
            </w:r>
            <w:proofErr w:type="spellEnd"/>
            <w:r w:rsidRPr="00822F96">
              <w:rPr>
                <w:rFonts w:ascii="Georgia" w:eastAsia="Times New Roman" w:hAnsi="Georgia" w:cs="Times New Roman"/>
                <w:b/>
                <w:bCs/>
                <w:sz w:val="24"/>
                <w:szCs w:val="24"/>
              </w:rPr>
              <w:t xml:space="preserve"> reports </w:t>
            </w:r>
            <w:r w:rsidRPr="00822F96">
              <w:rPr>
                <w:rFonts w:ascii="Georgia" w:eastAsia="Times New Roman" w:hAnsi="Georgia" w:cs="Times New Roman"/>
                <w:b/>
                <w:bCs/>
                <w:sz w:val="24"/>
                <w:szCs w:val="24"/>
              </w:rPr>
              <w:br/>
              <w:t>to FDA (10/1/03-9/30/04)</w:t>
            </w:r>
          </w:p>
        </w:tc>
        <w:tc>
          <w:tcPr>
            <w:tcW w:w="100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b/>
                <w:bCs/>
                <w:sz w:val="24"/>
                <w:szCs w:val="24"/>
              </w:rPr>
              <w:t>Rx's Filled (millions)</w:t>
            </w:r>
            <w:r w:rsidRPr="00822F96">
              <w:rPr>
                <w:rFonts w:ascii="Georgia" w:eastAsia="Times New Roman" w:hAnsi="Georgia" w:cs="Times New Roman"/>
                <w:b/>
                <w:bCs/>
                <w:sz w:val="24"/>
                <w:szCs w:val="24"/>
              </w:rPr>
              <w:br/>
              <w:t>(10/1/03-9/30/04)</w:t>
            </w:r>
          </w:p>
        </w:tc>
        <w:tc>
          <w:tcPr>
            <w:tcW w:w="110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proofErr w:type="spellStart"/>
            <w:r w:rsidRPr="00822F96">
              <w:rPr>
                <w:rFonts w:ascii="Georgia" w:eastAsia="Times New Roman" w:hAnsi="Georgia" w:cs="Times New Roman"/>
                <w:b/>
                <w:bCs/>
                <w:sz w:val="24"/>
                <w:szCs w:val="24"/>
              </w:rPr>
              <w:t>Rhabdomyolysis</w:t>
            </w:r>
            <w:proofErr w:type="spellEnd"/>
            <w:r w:rsidRPr="00822F96">
              <w:rPr>
                <w:rFonts w:ascii="Georgia" w:eastAsia="Times New Roman" w:hAnsi="Georgia" w:cs="Times New Roman"/>
                <w:b/>
                <w:bCs/>
                <w:sz w:val="24"/>
                <w:szCs w:val="24"/>
              </w:rPr>
              <w:t xml:space="preserve"> </w:t>
            </w:r>
            <w:r w:rsidRPr="00822F96">
              <w:rPr>
                <w:rFonts w:ascii="Georgia" w:eastAsia="Times New Roman" w:hAnsi="Georgia" w:cs="Times New Roman"/>
                <w:b/>
                <w:bCs/>
                <w:sz w:val="24"/>
                <w:szCs w:val="24"/>
              </w:rPr>
              <w:br/>
              <w:t>reports per</w:t>
            </w:r>
            <w:r w:rsidRPr="00822F96">
              <w:rPr>
                <w:rFonts w:ascii="MS Mincho" w:eastAsia="MS Mincho" w:hAnsi="MS Mincho" w:cs="MS Mincho"/>
                <w:b/>
                <w:bCs/>
                <w:sz w:val="24"/>
                <w:szCs w:val="24"/>
              </w:rPr>
              <w:t xml:space="preserve">　</w:t>
            </w:r>
            <w:r w:rsidRPr="00822F96">
              <w:rPr>
                <w:rFonts w:ascii="Georgia" w:eastAsia="Times New Roman" w:hAnsi="Georgia" w:cs="Times New Roman"/>
                <w:b/>
                <w:bCs/>
                <w:sz w:val="24"/>
                <w:szCs w:val="24"/>
              </w:rPr>
              <w:br/>
              <w:t>million Rx's</w:t>
            </w:r>
            <w:r w:rsidRPr="00822F96">
              <w:rPr>
                <w:rFonts w:ascii="MS Mincho" w:eastAsia="MS Mincho" w:hAnsi="MS Mincho" w:cs="MS Mincho"/>
                <w:b/>
                <w:bCs/>
                <w:sz w:val="24"/>
                <w:szCs w:val="24"/>
              </w:rPr>
              <w:t xml:space="preserve">　</w:t>
            </w:r>
          </w:p>
        </w:tc>
        <w:tc>
          <w:tcPr>
            <w:tcW w:w="80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b/>
                <w:bCs/>
                <w:sz w:val="24"/>
                <w:szCs w:val="24"/>
              </w:rPr>
              <w:t xml:space="preserve">Crestor rate as </w:t>
            </w:r>
            <w:r w:rsidRPr="00822F96">
              <w:rPr>
                <w:rFonts w:ascii="Georgia" w:eastAsia="Times New Roman" w:hAnsi="Georgia" w:cs="Times New Roman"/>
                <w:b/>
                <w:bCs/>
                <w:sz w:val="24"/>
                <w:szCs w:val="24"/>
              </w:rPr>
              <w:br/>
              <w:t xml:space="preserve">multiple of </w:t>
            </w:r>
            <w:r w:rsidRPr="00822F96">
              <w:rPr>
                <w:rFonts w:ascii="Georgia" w:eastAsia="Times New Roman" w:hAnsi="Georgia" w:cs="Times New Roman"/>
                <w:b/>
                <w:bCs/>
                <w:sz w:val="24"/>
                <w:szCs w:val="24"/>
              </w:rPr>
              <w:br/>
              <w:t>other rates</w:t>
            </w:r>
          </w:p>
        </w:tc>
      </w:tr>
      <w:tr w:rsidR="00822F96" w:rsidRPr="00822F96" w:rsidTr="00822F96">
        <w:trPr>
          <w:tblCellSpacing w:w="7" w:type="dxa"/>
        </w:trPr>
        <w:tc>
          <w:tcPr>
            <w:tcW w:w="75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r w:rsidRPr="00822F96">
              <w:rPr>
                <w:rFonts w:ascii="Georgia" w:eastAsia="Times New Roman" w:hAnsi="Georgia" w:cs="Times New Roman"/>
                <w:sz w:val="24"/>
                <w:szCs w:val="24"/>
              </w:rPr>
              <w:t>Crestor</w:t>
            </w:r>
          </w:p>
        </w:tc>
        <w:tc>
          <w:tcPr>
            <w:tcW w:w="135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r w:rsidRPr="00822F96">
              <w:rPr>
                <w:rFonts w:ascii="Georgia" w:eastAsia="Times New Roman" w:hAnsi="Georgia" w:cs="Times New Roman"/>
                <w:sz w:val="24"/>
                <w:szCs w:val="24"/>
              </w:rPr>
              <w:t>68</w:t>
            </w:r>
          </w:p>
        </w:tc>
        <w:tc>
          <w:tcPr>
            <w:tcW w:w="100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5.2</w:t>
            </w:r>
            <w:r w:rsidRPr="00822F96">
              <w:rPr>
                <w:rFonts w:ascii="MS Mincho" w:eastAsia="MS Mincho" w:hAnsi="MS Mincho" w:cs="MS Mincho"/>
                <w:sz w:val="24"/>
                <w:szCs w:val="24"/>
              </w:rPr>
              <w:t xml:space="preserve">　</w:t>
            </w:r>
          </w:p>
        </w:tc>
        <w:tc>
          <w:tcPr>
            <w:tcW w:w="110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13.1</w:t>
            </w:r>
            <w:r w:rsidRPr="00822F96">
              <w:rPr>
                <w:rFonts w:ascii="MS Mincho" w:eastAsia="MS Mincho" w:hAnsi="MS Mincho" w:cs="MS Mincho"/>
                <w:sz w:val="24"/>
                <w:szCs w:val="24"/>
              </w:rPr>
              <w:t xml:space="preserve">　</w:t>
            </w:r>
          </w:p>
        </w:tc>
        <w:tc>
          <w:tcPr>
            <w:tcW w:w="80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w:t>
            </w:r>
            <w:r w:rsidRPr="00822F96">
              <w:rPr>
                <w:rFonts w:ascii="MS Mincho" w:eastAsia="MS Mincho" w:hAnsi="MS Mincho" w:cs="MS Mincho"/>
                <w:sz w:val="24"/>
                <w:szCs w:val="24"/>
              </w:rPr>
              <w:t xml:space="preserve">　</w:t>
            </w:r>
          </w:p>
        </w:tc>
      </w:tr>
      <w:tr w:rsidR="00822F96" w:rsidRPr="00822F96" w:rsidTr="00822F96">
        <w:trPr>
          <w:tblCellSpacing w:w="7" w:type="dxa"/>
        </w:trPr>
        <w:tc>
          <w:tcPr>
            <w:tcW w:w="75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r w:rsidRPr="00822F96">
              <w:rPr>
                <w:rFonts w:ascii="Georgia" w:eastAsia="Times New Roman" w:hAnsi="Georgia" w:cs="Times New Roman"/>
                <w:sz w:val="24"/>
                <w:szCs w:val="24"/>
              </w:rPr>
              <w:t>Zocor</w:t>
            </w:r>
          </w:p>
        </w:tc>
        <w:tc>
          <w:tcPr>
            <w:tcW w:w="135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r w:rsidRPr="00822F96">
              <w:rPr>
                <w:rFonts w:ascii="Georgia" w:eastAsia="Times New Roman" w:hAnsi="Georgia" w:cs="Times New Roman"/>
                <w:sz w:val="24"/>
                <w:szCs w:val="24"/>
              </w:rPr>
              <w:t>139</w:t>
            </w:r>
          </w:p>
        </w:tc>
        <w:tc>
          <w:tcPr>
            <w:tcW w:w="100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29.8</w:t>
            </w:r>
            <w:r w:rsidRPr="00822F96">
              <w:rPr>
                <w:rFonts w:ascii="MS Mincho" w:eastAsia="MS Mincho" w:hAnsi="MS Mincho" w:cs="MS Mincho"/>
                <w:sz w:val="24"/>
                <w:szCs w:val="24"/>
              </w:rPr>
              <w:t xml:space="preserve">　</w:t>
            </w:r>
          </w:p>
        </w:tc>
        <w:tc>
          <w:tcPr>
            <w:tcW w:w="110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4.7</w:t>
            </w:r>
            <w:r w:rsidRPr="00822F96">
              <w:rPr>
                <w:rFonts w:ascii="MS Mincho" w:eastAsia="MS Mincho" w:hAnsi="MS Mincho" w:cs="MS Mincho"/>
                <w:sz w:val="24"/>
                <w:szCs w:val="24"/>
              </w:rPr>
              <w:t xml:space="preserve">　</w:t>
            </w:r>
          </w:p>
        </w:tc>
        <w:tc>
          <w:tcPr>
            <w:tcW w:w="80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2.8</w:t>
            </w:r>
            <w:r w:rsidRPr="00822F96">
              <w:rPr>
                <w:rFonts w:ascii="MS Mincho" w:eastAsia="MS Mincho" w:hAnsi="MS Mincho" w:cs="MS Mincho"/>
                <w:sz w:val="24"/>
                <w:szCs w:val="24"/>
              </w:rPr>
              <w:t xml:space="preserve">　</w:t>
            </w:r>
          </w:p>
        </w:tc>
      </w:tr>
      <w:tr w:rsidR="00822F96" w:rsidRPr="00822F96" w:rsidTr="00822F96">
        <w:trPr>
          <w:tblCellSpacing w:w="7" w:type="dxa"/>
        </w:trPr>
        <w:tc>
          <w:tcPr>
            <w:tcW w:w="75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proofErr w:type="spellStart"/>
            <w:r w:rsidRPr="00822F96">
              <w:rPr>
                <w:rFonts w:ascii="Georgia" w:eastAsia="Times New Roman" w:hAnsi="Georgia" w:cs="Times New Roman"/>
                <w:sz w:val="24"/>
                <w:szCs w:val="24"/>
              </w:rPr>
              <w:t>Mevacor</w:t>
            </w:r>
            <w:proofErr w:type="spellEnd"/>
          </w:p>
        </w:tc>
        <w:tc>
          <w:tcPr>
            <w:tcW w:w="135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r w:rsidRPr="00822F96">
              <w:rPr>
                <w:rFonts w:ascii="Georgia" w:eastAsia="Times New Roman" w:hAnsi="Georgia" w:cs="Times New Roman"/>
                <w:sz w:val="24"/>
                <w:szCs w:val="24"/>
              </w:rPr>
              <w:t>16</w:t>
            </w:r>
          </w:p>
        </w:tc>
        <w:tc>
          <w:tcPr>
            <w:tcW w:w="100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8.0</w:t>
            </w:r>
            <w:r w:rsidRPr="00822F96">
              <w:rPr>
                <w:rFonts w:ascii="MS Mincho" w:eastAsia="MS Mincho" w:hAnsi="MS Mincho" w:cs="MS Mincho"/>
                <w:sz w:val="24"/>
                <w:szCs w:val="24"/>
              </w:rPr>
              <w:t xml:space="preserve">　</w:t>
            </w:r>
          </w:p>
        </w:tc>
        <w:tc>
          <w:tcPr>
            <w:tcW w:w="110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2.0</w:t>
            </w:r>
            <w:r w:rsidRPr="00822F96">
              <w:rPr>
                <w:rFonts w:ascii="MS Mincho" w:eastAsia="MS Mincho" w:hAnsi="MS Mincho" w:cs="MS Mincho"/>
                <w:sz w:val="24"/>
                <w:szCs w:val="24"/>
              </w:rPr>
              <w:t xml:space="preserve">　</w:t>
            </w:r>
          </w:p>
        </w:tc>
        <w:tc>
          <w:tcPr>
            <w:tcW w:w="80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6.6</w:t>
            </w:r>
            <w:r w:rsidRPr="00822F96">
              <w:rPr>
                <w:rFonts w:ascii="MS Mincho" w:eastAsia="MS Mincho" w:hAnsi="MS Mincho" w:cs="MS Mincho"/>
                <w:sz w:val="24"/>
                <w:szCs w:val="24"/>
              </w:rPr>
              <w:t xml:space="preserve">　</w:t>
            </w:r>
          </w:p>
        </w:tc>
      </w:tr>
      <w:tr w:rsidR="00822F96" w:rsidRPr="00822F96" w:rsidTr="00822F96">
        <w:trPr>
          <w:tblCellSpacing w:w="7" w:type="dxa"/>
        </w:trPr>
        <w:tc>
          <w:tcPr>
            <w:tcW w:w="75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r w:rsidRPr="00822F96">
              <w:rPr>
                <w:rFonts w:ascii="Georgia" w:eastAsia="Times New Roman" w:hAnsi="Georgia" w:cs="Times New Roman"/>
                <w:sz w:val="24"/>
                <w:szCs w:val="24"/>
              </w:rPr>
              <w:t>Lipitor</w:t>
            </w:r>
          </w:p>
        </w:tc>
        <w:tc>
          <w:tcPr>
            <w:tcW w:w="135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r w:rsidRPr="00822F96">
              <w:rPr>
                <w:rFonts w:ascii="Georgia" w:eastAsia="Times New Roman" w:hAnsi="Georgia" w:cs="Times New Roman"/>
                <w:sz w:val="24"/>
                <w:szCs w:val="24"/>
              </w:rPr>
              <w:t>87</w:t>
            </w:r>
          </w:p>
        </w:tc>
        <w:tc>
          <w:tcPr>
            <w:tcW w:w="100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66.6</w:t>
            </w:r>
            <w:r w:rsidRPr="00822F96">
              <w:rPr>
                <w:rFonts w:ascii="MS Mincho" w:eastAsia="MS Mincho" w:hAnsi="MS Mincho" w:cs="MS Mincho"/>
                <w:sz w:val="24"/>
                <w:szCs w:val="24"/>
              </w:rPr>
              <w:t xml:space="preserve">　</w:t>
            </w:r>
          </w:p>
        </w:tc>
        <w:tc>
          <w:tcPr>
            <w:tcW w:w="110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1.3</w:t>
            </w:r>
            <w:r w:rsidRPr="00822F96">
              <w:rPr>
                <w:rFonts w:ascii="MS Mincho" w:eastAsia="MS Mincho" w:hAnsi="MS Mincho" w:cs="MS Mincho"/>
                <w:sz w:val="24"/>
                <w:szCs w:val="24"/>
              </w:rPr>
              <w:t xml:space="preserve">　</w:t>
            </w:r>
          </w:p>
        </w:tc>
        <w:tc>
          <w:tcPr>
            <w:tcW w:w="80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10.1</w:t>
            </w:r>
            <w:r w:rsidRPr="00822F96">
              <w:rPr>
                <w:rFonts w:ascii="MS Mincho" w:eastAsia="MS Mincho" w:hAnsi="MS Mincho" w:cs="MS Mincho"/>
                <w:sz w:val="24"/>
                <w:szCs w:val="24"/>
              </w:rPr>
              <w:t xml:space="preserve">　</w:t>
            </w:r>
          </w:p>
        </w:tc>
      </w:tr>
      <w:tr w:rsidR="00822F96" w:rsidRPr="00822F96" w:rsidTr="00822F96">
        <w:trPr>
          <w:tblCellSpacing w:w="7" w:type="dxa"/>
        </w:trPr>
        <w:tc>
          <w:tcPr>
            <w:tcW w:w="75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proofErr w:type="spellStart"/>
            <w:r w:rsidRPr="00822F96">
              <w:rPr>
                <w:rFonts w:ascii="Georgia" w:eastAsia="Times New Roman" w:hAnsi="Georgia" w:cs="Times New Roman"/>
                <w:sz w:val="24"/>
                <w:szCs w:val="24"/>
              </w:rPr>
              <w:t>Lescol</w:t>
            </w:r>
            <w:proofErr w:type="spellEnd"/>
          </w:p>
        </w:tc>
        <w:tc>
          <w:tcPr>
            <w:tcW w:w="135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r w:rsidRPr="00822F96">
              <w:rPr>
                <w:rFonts w:ascii="Georgia" w:eastAsia="Times New Roman" w:hAnsi="Georgia" w:cs="Times New Roman"/>
                <w:sz w:val="24"/>
                <w:szCs w:val="24"/>
              </w:rPr>
              <w:t>2</w:t>
            </w:r>
          </w:p>
        </w:tc>
        <w:tc>
          <w:tcPr>
            <w:tcW w:w="100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2.1</w:t>
            </w:r>
            <w:r w:rsidRPr="00822F96">
              <w:rPr>
                <w:rFonts w:ascii="MS Mincho" w:eastAsia="MS Mincho" w:hAnsi="MS Mincho" w:cs="MS Mincho"/>
                <w:sz w:val="24"/>
                <w:szCs w:val="24"/>
              </w:rPr>
              <w:t xml:space="preserve">　</w:t>
            </w:r>
          </w:p>
        </w:tc>
        <w:tc>
          <w:tcPr>
            <w:tcW w:w="110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0.95</w:t>
            </w:r>
            <w:r w:rsidRPr="00822F96">
              <w:rPr>
                <w:rFonts w:ascii="MS Mincho" w:eastAsia="MS Mincho" w:hAnsi="MS Mincho" w:cs="MS Mincho"/>
                <w:sz w:val="24"/>
                <w:szCs w:val="24"/>
              </w:rPr>
              <w:t xml:space="preserve">　</w:t>
            </w:r>
          </w:p>
        </w:tc>
        <w:tc>
          <w:tcPr>
            <w:tcW w:w="80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13.8</w:t>
            </w:r>
            <w:r w:rsidRPr="00822F96">
              <w:rPr>
                <w:rFonts w:ascii="MS Mincho" w:eastAsia="MS Mincho" w:hAnsi="MS Mincho" w:cs="MS Mincho"/>
                <w:sz w:val="24"/>
                <w:szCs w:val="24"/>
              </w:rPr>
              <w:t xml:space="preserve">　</w:t>
            </w:r>
          </w:p>
        </w:tc>
      </w:tr>
      <w:tr w:rsidR="00822F96" w:rsidRPr="00822F96" w:rsidTr="00822F96">
        <w:trPr>
          <w:tblCellSpacing w:w="7" w:type="dxa"/>
        </w:trPr>
        <w:tc>
          <w:tcPr>
            <w:tcW w:w="75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proofErr w:type="spellStart"/>
            <w:r w:rsidRPr="00822F96">
              <w:rPr>
                <w:rFonts w:ascii="Georgia" w:eastAsia="Times New Roman" w:hAnsi="Georgia" w:cs="Times New Roman"/>
                <w:sz w:val="24"/>
                <w:szCs w:val="24"/>
              </w:rPr>
              <w:t>Pravachol</w:t>
            </w:r>
            <w:proofErr w:type="spellEnd"/>
          </w:p>
        </w:tc>
        <w:tc>
          <w:tcPr>
            <w:tcW w:w="135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r w:rsidRPr="00822F96">
              <w:rPr>
                <w:rFonts w:ascii="Georgia" w:eastAsia="Times New Roman" w:hAnsi="Georgia" w:cs="Times New Roman"/>
                <w:sz w:val="24"/>
                <w:szCs w:val="24"/>
              </w:rPr>
              <w:t>9</w:t>
            </w:r>
          </w:p>
        </w:tc>
        <w:tc>
          <w:tcPr>
            <w:tcW w:w="100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15</w:t>
            </w:r>
            <w:r w:rsidRPr="00822F96">
              <w:rPr>
                <w:rFonts w:ascii="MS Mincho" w:eastAsia="MS Mincho" w:hAnsi="MS Mincho" w:cs="MS Mincho"/>
                <w:sz w:val="24"/>
                <w:szCs w:val="24"/>
              </w:rPr>
              <w:t xml:space="preserve">　</w:t>
            </w:r>
          </w:p>
        </w:tc>
        <w:tc>
          <w:tcPr>
            <w:tcW w:w="110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0.60</w:t>
            </w:r>
            <w:r w:rsidRPr="00822F96">
              <w:rPr>
                <w:rFonts w:ascii="MS Mincho" w:eastAsia="MS Mincho" w:hAnsi="MS Mincho" w:cs="MS Mincho"/>
                <w:sz w:val="24"/>
                <w:szCs w:val="24"/>
              </w:rPr>
              <w:t xml:space="preserve">　</w:t>
            </w:r>
          </w:p>
        </w:tc>
        <w:tc>
          <w:tcPr>
            <w:tcW w:w="80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21.8</w:t>
            </w:r>
          </w:p>
        </w:tc>
      </w:tr>
      <w:tr w:rsidR="00822F96" w:rsidRPr="00822F96" w:rsidTr="00822F96">
        <w:trPr>
          <w:tblCellSpacing w:w="7" w:type="dxa"/>
        </w:trPr>
        <w:tc>
          <w:tcPr>
            <w:tcW w:w="75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r w:rsidRPr="00822F96">
              <w:rPr>
                <w:rFonts w:ascii="Georgia" w:eastAsia="Times New Roman" w:hAnsi="Georgia" w:cs="Times New Roman"/>
                <w:sz w:val="24"/>
                <w:szCs w:val="24"/>
              </w:rPr>
              <w:t xml:space="preserve">All statins </w:t>
            </w:r>
            <w:r w:rsidRPr="00822F96">
              <w:rPr>
                <w:rFonts w:ascii="Georgia" w:eastAsia="Times New Roman" w:hAnsi="Georgia" w:cs="Times New Roman"/>
                <w:sz w:val="24"/>
                <w:szCs w:val="24"/>
              </w:rPr>
              <w:br/>
            </w:r>
            <w:r w:rsidRPr="00822F96">
              <w:rPr>
                <w:rFonts w:ascii="MS Mincho" w:eastAsia="MS Mincho" w:hAnsi="MS Mincho" w:cs="MS Mincho"/>
                <w:sz w:val="24"/>
                <w:szCs w:val="24"/>
              </w:rPr>
              <w:t xml:space="preserve">　</w:t>
            </w:r>
            <w:r w:rsidRPr="00822F96">
              <w:rPr>
                <w:rFonts w:ascii="Georgia" w:eastAsia="Times New Roman" w:hAnsi="Georgia" w:cs="Times New Roman"/>
                <w:sz w:val="24"/>
                <w:szCs w:val="24"/>
              </w:rPr>
              <w:t>except Crestor</w:t>
            </w:r>
          </w:p>
        </w:tc>
        <w:tc>
          <w:tcPr>
            <w:tcW w:w="135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r w:rsidRPr="00822F96">
              <w:rPr>
                <w:rFonts w:ascii="Georgia" w:eastAsia="Times New Roman" w:hAnsi="Georgia" w:cs="Times New Roman"/>
                <w:sz w:val="24"/>
                <w:szCs w:val="24"/>
              </w:rPr>
              <w:t>253</w:t>
            </w:r>
          </w:p>
        </w:tc>
        <w:tc>
          <w:tcPr>
            <w:tcW w:w="100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121.5</w:t>
            </w:r>
            <w:r w:rsidRPr="00822F96">
              <w:rPr>
                <w:rFonts w:ascii="MS Mincho" w:eastAsia="MS Mincho" w:hAnsi="MS Mincho" w:cs="MS Mincho"/>
                <w:sz w:val="24"/>
                <w:szCs w:val="24"/>
              </w:rPr>
              <w:t xml:space="preserve">　</w:t>
            </w:r>
          </w:p>
        </w:tc>
        <w:tc>
          <w:tcPr>
            <w:tcW w:w="110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2.1</w:t>
            </w:r>
            <w:r w:rsidRPr="00822F96">
              <w:rPr>
                <w:rFonts w:ascii="MS Mincho" w:eastAsia="MS Mincho" w:hAnsi="MS Mincho" w:cs="MS Mincho"/>
                <w:sz w:val="24"/>
                <w:szCs w:val="24"/>
              </w:rPr>
              <w:t xml:space="preserve">　</w:t>
            </w:r>
          </w:p>
        </w:tc>
        <w:tc>
          <w:tcPr>
            <w:tcW w:w="800" w:type="pct"/>
            <w:tcBorders>
              <w:top w:val="nil"/>
              <w:left w:val="nil"/>
              <w:bottom w:val="nil"/>
              <w:right w:val="nil"/>
            </w:tcBorders>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6.2</w:t>
            </w:r>
            <w:r w:rsidRPr="00822F96">
              <w:rPr>
                <w:rFonts w:ascii="MS Mincho" w:eastAsia="MS Mincho" w:hAnsi="MS Mincho" w:cs="MS Mincho"/>
                <w:sz w:val="24"/>
                <w:szCs w:val="24"/>
              </w:rPr>
              <w:t xml:space="preserve">　</w:t>
            </w:r>
          </w:p>
        </w:tc>
      </w:tr>
    </w:tbl>
    <w:p w:rsidR="00822F96" w:rsidRPr="00822F96" w:rsidRDefault="00822F96" w:rsidP="00822F96">
      <w:pPr>
        <w:spacing w:before="100" w:beforeAutospacing="1" w:after="100" w:afterAutospacing="1" w:line="240" w:lineRule="auto"/>
        <w:rPr>
          <w:rFonts w:ascii="Times New Roman" w:eastAsia="Times New Roman" w:hAnsi="Times New Roman" w:cs="Times New Roman"/>
          <w:sz w:val="24"/>
          <w:szCs w:val="24"/>
        </w:rPr>
      </w:pPr>
      <w:r w:rsidRPr="00822F96">
        <w:rPr>
          <w:rFonts w:ascii="Georgia" w:eastAsia="Times New Roman" w:hAnsi="Georgia" w:cs="Times New Roman"/>
          <w:b/>
          <w:bCs/>
          <w:sz w:val="24"/>
          <w:szCs w:val="24"/>
        </w:rPr>
        <w:br/>
      </w:r>
      <w:r w:rsidRPr="00822F96">
        <w:rPr>
          <w:rFonts w:ascii="Georgia" w:eastAsia="Times New Roman" w:hAnsi="Georgia" w:cs="Times New Roman"/>
          <w:sz w:val="24"/>
          <w:szCs w:val="24"/>
        </w:rPr>
        <w:t xml:space="preserve">Adding all of the </w:t>
      </w:r>
      <w:proofErr w:type="spellStart"/>
      <w:r w:rsidRPr="00822F96">
        <w:rPr>
          <w:rFonts w:ascii="Georgia" w:eastAsia="Times New Roman" w:hAnsi="Georgia" w:cs="Times New Roman"/>
          <w:sz w:val="24"/>
          <w:szCs w:val="24"/>
        </w:rPr>
        <w:t>rhabdomyolysis</w:t>
      </w:r>
      <w:proofErr w:type="spellEnd"/>
      <w:r w:rsidRPr="00822F96">
        <w:rPr>
          <w:rFonts w:ascii="Georgia" w:eastAsia="Times New Roman" w:hAnsi="Georgia" w:cs="Times New Roman"/>
          <w:sz w:val="24"/>
          <w:szCs w:val="24"/>
        </w:rPr>
        <w:t xml:space="preserve"> reports for the 12 month period - 253 plus Crestor's 68 - produces the total of 321. Applying Wolfe's 10% figure to the 321 total cases for the year produces a possible 32 deaths from statin </w:t>
      </w:r>
      <w:proofErr w:type="spellStart"/>
      <w:r w:rsidRPr="00822F96">
        <w:rPr>
          <w:rFonts w:ascii="Georgia" w:eastAsia="Times New Roman" w:hAnsi="Georgia" w:cs="Times New Roman"/>
          <w:sz w:val="24"/>
          <w:szCs w:val="24"/>
        </w:rPr>
        <w:t>rhabdomyolysis</w:t>
      </w:r>
      <w:proofErr w:type="spellEnd"/>
      <w:r w:rsidRPr="00822F96">
        <w:rPr>
          <w:rFonts w:ascii="Georgia" w:eastAsia="Times New Roman" w:hAnsi="Georgia" w:cs="Times New Roman"/>
          <w:sz w:val="24"/>
          <w:szCs w:val="24"/>
        </w:rPr>
        <w:t xml:space="preserve"> for that 12 month period. The estimate, using Dr. Wolfe's formula,</w:t>
      </w:r>
      <w:proofErr w:type="gramStart"/>
      <w:r w:rsidRPr="00822F96">
        <w:rPr>
          <w:rFonts w:ascii="MS Mincho" w:eastAsia="MS Mincho" w:hAnsi="MS Mincho" w:cs="MS Mincho" w:hint="eastAsia"/>
          <w:sz w:val="24"/>
          <w:szCs w:val="24"/>
        </w:rPr>
        <w:t xml:space="preserve">　</w:t>
      </w:r>
      <w:r w:rsidRPr="00822F96">
        <w:rPr>
          <w:rFonts w:ascii="Georgia" w:eastAsia="Times New Roman" w:hAnsi="Georgia" w:cs="Times New Roman"/>
          <w:sz w:val="24"/>
          <w:szCs w:val="24"/>
        </w:rPr>
        <w:t xml:space="preserve"> for</w:t>
      </w:r>
      <w:proofErr w:type="gramEnd"/>
      <w:r w:rsidRPr="00822F96">
        <w:rPr>
          <w:rFonts w:ascii="Georgia" w:eastAsia="Times New Roman" w:hAnsi="Georgia" w:cs="Times New Roman"/>
          <w:sz w:val="24"/>
          <w:szCs w:val="24"/>
        </w:rPr>
        <w:t xml:space="preserve"> the average number of Lipitor </w:t>
      </w:r>
      <w:proofErr w:type="spellStart"/>
      <w:r w:rsidRPr="00822F96">
        <w:rPr>
          <w:rFonts w:ascii="Georgia" w:eastAsia="Times New Roman" w:hAnsi="Georgia" w:cs="Times New Roman"/>
          <w:sz w:val="24"/>
          <w:szCs w:val="24"/>
        </w:rPr>
        <w:t>rhabdomyolysis</w:t>
      </w:r>
      <w:proofErr w:type="spellEnd"/>
      <w:r w:rsidRPr="00822F96">
        <w:rPr>
          <w:rFonts w:ascii="Georgia" w:eastAsia="Times New Roman" w:hAnsi="Georgia" w:cs="Times New Roman"/>
          <w:sz w:val="24"/>
          <w:szCs w:val="24"/>
        </w:rPr>
        <w:t xml:space="preserve"> deaths/year during the period I studied is 20. I next searched for words that might reflect the apparent </w:t>
      </w:r>
      <w:r w:rsidRPr="00822F96">
        <w:rPr>
          <w:rFonts w:ascii="Georgia" w:eastAsia="Times New Roman" w:hAnsi="Georgia" w:cs="Times New Roman"/>
          <w:b/>
          <w:bCs/>
          <w:sz w:val="24"/>
          <w:szCs w:val="24"/>
        </w:rPr>
        <w:t>effects of statin drugs on emotion and behavior now being reported by statin users</w:t>
      </w:r>
      <w:r w:rsidRPr="00822F96">
        <w:rPr>
          <w:rFonts w:ascii="Georgia" w:eastAsia="Times New Roman" w:hAnsi="Georgia" w:cs="Times New Roman"/>
          <w:sz w:val="24"/>
          <w:szCs w:val="24"/>
        </w:rPr>
        <w:t xml:space="preserve"> and being actively researched by </w:t>
      </w:r>
      <w:proofErr w:type="spellStart"/>
      <w:r w:rsidRPr="00822F96">
        <w:rPr>
          <w:rFonts w:ascii="Georgia" w:eastAsia="Times New Roman" w:hAnsi="Georgia" w:cs="Times New Roman"/>
          <w:sz w:val="24"/>
          <w:szCs w:val="24"/>
        </w:rPr>
        <w:t>Dr</w:t>
      </w:r>
      <w:proofErr w:type="spellEnd"/>
      <w:r w:rsidRPr="00822F96">
        <w:rPr>
          <w:rFonts w:ascii="Georgia" w:eastAsia="Times New Roman" w:hAnsi="Georgia" w:cs="Times New Roman"/>
          <w:sz w:val="24"/>
          <w:szCs w:val="24"/>
        </w:rPr>
        <w:t xml:space="preserve"> Beatrice </w:t>
      </w:r>
      <w:proofErr w:type="spellStart"/>
      <w:r w:rsidRPr="00822F96">
        <w:rPr>
          <w:rFonts w:ascii="Georgia" w:eastAsia="Times New Roman" w:hAnsi="Georgia" w:cs="Times New Roman"/>
          <w:sz w:val="24"/>
          <w:szCs w:val="24"/>
        </w:rPr>
        <w:t>Golomb</w:t>
      </w:r>
      <w:proofErr w:type="spellEnd"/>
      <w:r w:rsidRPr="00822F96">
        <w:rPr>
          <w:rFonts w:ascii="Georgia" w:eastAsia="Times New Roman" w:hAnsi="Georgia" w:cs="Times New Roman"/>
          <w:sz w:val="24"/>
          <w:szCs w:val="24"/>
        </w:rPr>
        <w:t xml:space="preserve"> (2), Director of the statin study at UCSD college of Medicine. </w:t>
      </w:r>
      <w:r w:rsidRPr="00822F96">
        <w:rPr>
          <w:rFonts w:ascii="Georgia" w:eastAsia="Times New Roman" w:hAnsi="Georgia" w:cs="Times New Roman"/>
          <w:b/>
          <w:bCs/>
          <w:color w:val="FF0000"/>
          <w:sz w:val="24"/>
          <w:szCs w:val="24"/>
        </w:rPr>
        <w:t xml:space="preserve">Such reports range from suicides, to a homicide, to </w:t>
      </w:r>
      <w:proofErr w:type="gramStart"/>
      <w:r w:rsidRPr="00822F96">
        <w:rPr>
          <w:rFonts w:ascii="Georgia" w:eastAsia="Times New Roman" w:hAnsi="Georgia" w:cs="Times New Roman"/>
          <w:b/>
          <w:bCs/>
          <w:color w:val="FF0000"/>
          <w:sz w:val="24"/>
          <w:szCs w:val="24"/>
        </w:rPr>
        <w:t>a an</w:t>
      </w:r>
      <w:proofErr w:type="gramEnd"/>
      <w:r w:rsidRPr="00822F96">
        <w:rPr>
          <w:rFonts w:ascii="Georgia" w:eastAsia="Times New Roman" w:hAnsi="Georgia" w:cs="Times New Roman"/>
          <w:b/>
          <w:bCs/>
          <w:color w:val="FF0000"/>
          <w:sz w:val="24"/>
          <w:szCs w:val="24"/>
        </w:rPr>
        <w:t xml:space="preserve"> arrest for physical assault, and to extreme road rage type behavior</w:t>
      </w:r>
      <w:r w:rsidRPr="00822F96">
        <w:rPr>
          <w:rFonts w:ascii="Georgia" w:eastAsia="Times New Roman" w:hAnsi="Georgia" w:cs="Times New Roman"/>
          <w:sz w:val="24"/>
          <w:szCs w:val="24"/>
        </w:rPr>
        <w:t>. I found 166 reports using search terms focusing on the "aggressiveness" (24), "hostility" (11), "anger" (30), "paranoia" (16) and "irritability" (85) commonly reported in statin users and 602 reports of "depression" (517) and "suicidal ideation" (85).</w:t>
      </w:r>
      <w:r w:rsidRPr="00822F96">
        <w:rPr>
          <w:rFonts w:ascii="MS Mincho" w:eastAsia="MS Mincho" w:hAnsi="MS Mincho" w:cs="MS Mincho" w:hint="eastAsia"/>
          <w:sz w:val="24"/>
          <w:szCs w:val="24"/>
        </w:rPr>
        <w:t xml:space="preserve">　　</w:t>
      </w:r>
      <w:r w:rsidRPr="00822F96">
        <w:rPr>
          <w:rFonts w:ascii="Georgia" w:eastAsia="Times New Roman" w:hAnsi="Georgia" w:cs="Times New Roman"/>
          <w:sz w:val="24"/>
          <w:szCs w:val="24"/>
        </w:rPr>
        <w:t xml:space="preserve">My next search term was based upon the recent report from a French database concerning their experience </w:t>
      </w:r>
      <w:r w:rsidRPr="00822F96">
        <w:rPr>
          <w:rFonts w:ascii="Georgia" w:eastAsia="Times New Roman" w:hAnsi="Georgia" w:cs="Times New Roman"/>
          <w:b/>
          <w:bCs/>
          <w:sz w:val="24"/>
          <w:szCs w:val="24"/>
        </w:rPr>
        <w:t>with statins and tendon complications,</w:t>
      </w:r>
      <w:r w:rsidRPr="00822F96">
        <w:rPr>
          <w:rFonts w:ascii="Georgia" w:eastAsia="Times New Roman" w:hAnsi="Georgia" w:cs="Times New Roman"/>
          <w:sz w:val="24"/>
          <w:szCs w:val="24"/>
        </w:rPr>
        <w:t xml:space="preserve"> finding 96 reports in the period 1990 to 2005. </w:t>
      </w:r>
      <w:proofErr w:type="spellStart"/>
      <w:r w:rsidRPr="00822F96">
        <w:rPr>
          <w:rFonts w:ascii="Georgia" w:eastAsia="Times New Roman" w:hAnsi="Georgia" w:cs="Times New Roman"/>
          <w:sz w:val="24"/>
          <w:szCs w:val="24"/>
        </w:rPr>
        <w:t>Medwatch</w:t>
      </w:r>
      <w:proofErr w:type="spellEnd"/>
      <w:r w:rsidRPr="00822F96">
        <w:rPr>
          <w:rFonts w:ascii="Georgia" w:eastAsia="Times New Roman" w:hAnsi="Georgia" w:cs="Times New Roman"/>
          <w:sz w:val="24"/>
          <w:szCs w:val="24"/>
        </w:rPr>
        <w:t xml:space="preserve"> Lipitor reports total 191 for a comparable time period. This relatively obscure finding is based </w:t>
      </w:r>
      <w:r w:rsidRPr="00822F96">
        <w:rPr>
          <w:rFonts w:ascii="Georgia" w:eastAsia="Times New Roman" w:hAnsi="Georgia" w:cs="Times New Roman"/>
          <w:sz w:val="24"/>
          <w:szCs w:val="24"/>
        </w:rPr>
        <w:lastRenderedPageBreak/>
        <w:t xml:space="preserve">upon the role of cholesterol in tendon and ligament function and is generally not recognized. The next search term was </w:t>
      </w:r>
      <w:r w:rsidRPr="00822F96">
        <w:rPr>
          <w:rFonts w:ascii="Georgia" w:eastAsia="Times New Roman" w:hAnsi="Georgia" w:cs="Times New Roman"/>
          <w:b/>
          <w:bCs/>
          <w:sz w:val="24"/>
          <w:szCs w:val="24"/>
        </w:rPr>
        <w:t>"hepatitis</w:t>
      </w:r>
      <w:r w:rsidRPr="00822F96">
        <w:rPr>
          <w:rFonts w:ascii="Georgia" w:eastAsia="Times New Roman" w:hAnsi="Georgia" w:cs="Times New Roman"/>
          <w:sz w:val="24"/>
          <w:szCs w:val="24"/>
        </w:rPr>
        <w:t xml:space="preserve">". Before I tell you the number, I first must qualify it by warning that there are many different kinds of hepatitis. There is hepatitis A, B, C, </w:t>
      </w:r>
      <w:proofErr w:type="spellStart"/>
      <w:r w:rsidRPr="00822F96">
        <w:rPr>
          <w:rFonts w:ascii="Georgia" w:eastAsia="Times New Roman" w:hAnsi="Georgia" w:cs="Times New Roman"/>
          <w:sz w:val="24"/>
          <w:szCs w:val="24"/>
        </w:rPr>
        <w:t>cholestatic</w:t>
      </w:r>
      <w:proofErr w:type="spellEnd"/>
      <w:r w:rsidRPr="00822F96">
        <w:rPr>
          <w:rFonts w:ascii="Georgia" w:eastAsia="Times New Roman" w:hAnsi="Georgia" w:cs="Times New Roman"/>
          <w:sz w:val="24"/>
          <w:szCs w:val="24"/>
        </w:rPr>
        <w:t xml:space="preserve">, autoimmune, fulminating, acute, chronic and viral, including cytomegalovirus. All of these terms are used in this compilation of Lipitor damage reports. However, the overwhelming majority of these reports said simply, "hepatitis" with no qualifier. </w:t>
      </w:r>
      <w:r w:rsidRPr="00822F96">
        <w:rPr>
          <w:rFonts w:ascii="Georgia" w:eastAsia="Times New Roman" w:hAnsi="Georgia" w:cs="Times New Roman"/>
          <w:b/>
          <w:bCs/>
          <w:sz w:val="24"/>
          <w:szCs w:val="24"/>
        </w:rPr>
        <w:t xml:space="preserve">Since hepatitis always has been a warned concern from statin use </w:t>
      </w:r>
      <w:r w:rsidRPr="00822F96">
        <w:rPr>
          <w:rFonts w:ascii="Georgia" w:eastAsia="Times New Roman" w:hAnsi="Georgia" w:cs="Times New Roman"/>
          <w:sz w:val="24"/>
          <w:szCs w:val="24"/>
        </w:rPr>
        <w:t xml:space="preserve">you must make up your own mind in interpreting the 951 total cases that resulted. When I found that "liver function abnormalities" also was being used in the </w:t>
      </w:r>
      <w:proofErr w:type="spellStart"/>
      <w:r w:rsidRPr="00822F96">
        <w:rPr>
          <w:rFonts w:ascii="Georgia" w:eastAsia="Times New Roman" w:hAnsi="Georgia" w:cs="Times New Roman"/>
          <w:sz w:val="24"/>
          <w:szCs w:val="24"/>
        </w:rPr>
        <w:t>Medwatch</w:t>
      </w:r>
      <w:proofErr w:type="spellEnd"/>
      <w:r w:rsidRPr="00822F96">
        <w:rPr>
          <w:rFonts w:ascii="Georgia" w:eastAsia="Times New Roman" w:hAnsi="Georgia" w:cs="Times New Roman"/>
          <w:sz w:val="24"/>
          <w:szCs w:val="24"/>
        </w:rPr>
        <w:t xml:space="preserve"> diagnoses list, I used it as a search term, reporting 375 liver function abnormalities in addition to my 951 hepatitis cases. Since the unexpected association of ALS with statin use was reported recently by Ralph Edwards of the World Health Organization, using </w:t>
      </w:r>
      <w:proofErr w:type="spellStart"/>
      <w:r w:rsidRPr="00822F96">
        <w:rPr>
          <w:rFonts w:ascii="Georgia" w:eastAsia="Times New Roman" w:hAnsi="Georgia" w:cs="Times New Roman"/>
          <w:sz w:val="24"/>
          <w:szCs w:val="24"/>
        </w:rPr>
        <w:t>Vigibase</w:t>
      </w:r>
      <w:proofErr w:type="spellEnd"/>
      <w:r w:rsidRPr="00822F96">
        <w:rPr>
          <w:rFonts w:ascii="Georgia" w:eastAsia="Times New Roman" w:hAnsi="Georgia" w:cs="Times New Roman"/>
          <w:sz w:val="24"/>
          <w:szCs w:val="24"/>
        </w:rPr>
        <w:t xml:space="preserve"> data, my next investigation of Lipitor </w:t>
      </w:r>
      <w:proofErr w:type="spellStart"/>
      <w:r w:rsidRPr="00822F96">
        <w:rPr>
          <w:rFonts w:ascii="Georgia" w:eastAsia="Times New Roman" w:hAnsi="Georgia" w:cs="Times New Roman"/>
          <w:sz w:val="24"/>
          <w:szCs w:val="24"/>
        </w:rPr>
        <w:t>Medwatch</w:t>
      </w:r>
      <w:proofErr w:type="spellEnd"/>
      <w:r w:rsidRPr="00822F96">
        <w:rPr>
          <w:rFonts w:ascii="Georgia" w:eastAsia="Times New Roman" w:hAnsi="Georgia" w:cs="Times New Roman"/>
          <w:sz w:val="24"/>
          <w:szCs w:val="24"/>
        </w:rPr>
        <w:t xml:space="preserve"> data was for search terms that might give a measure of ALS occurrence. Using ALS or Lou Gehrig's disease drew a blank.</w:t>
      </w:r>
      <w:r w:rsidRPr="00822F96">
        <w:rPr>
          <w:rFonts w:ascii="MS Mincho" w:eastAsia="MS Mincho" w:hAnsi="MS Mincho" w:cs="MS Mincho" w:hint="eastAsia"/>
          <w:sz w:val="24"/>
          <w:szCs w:val="24"/>
        </w:rPr>
        <w:t xml:space="preserve">　</w:t>
      </w:r>
      <w:r w:rsidRPr="00822F96">
        <w:rPr>
          <w:rFonts w:ascii="Georgia" w:eastAsia="Times New Roman" w:hAnsi="Georgia" w:cs="Times New Roman"/>
          <w:sz w:val="24"/>
          <w:szCs w:val="24"/>
        </w:rPr>
        <w:t xml:space="preserve"> </w:t>
      </w:r>
      <w:r w:rsidRPr="00822F96">
        <w:rPr>
          <w:rFonts w:ascii="Georgia" w:eastAsia="Times New Roman" w:hAnsi="Georgia" w:cs="Times New Roman"/>
          <w:b/>
          <w:bCs/>
          <w:sz w:val="24"/>
          <w:szCs w:val="24"/>
        </w:rPr>
        <w:t>"Unusual weakness"</w:t>
      </w:r>
      <w:r w:rsidRPr="00822F96">
        <w:rPr>
          <w:rFonts w:ascii="Georgia" w:eastAsia="Times New Roman" w:hAnsi="Georgia" w:cs="Times New Roman"/>
          <w:sz w:val="24"/>
          <w:szCs w:val="24"/>
        </w:rPr>
        <w:t xml:space="preserve"> turned up 1158 case reports,</w:t>
      </w:r>
      <w:r w:rsidRPr="00822F96">
        <w:rPr>
          <w:rFonts w:ascii="MS Mincho" w:eastAsia="MS Mincho" w:hAnsi="MS Mincho" w:cs="MS Mincho" w:hint="eastAsia"/>
          <w:sz w:val="24"/>
          <w:szCs w:val="24"/>
        </w:rPr>
        <w:t xml:space="preserve">　</w:t>
      </w:r>
      <w:r w:rsidRPr="00822F96">
        <w:rPr>
          <w:rFonts w:ascii="Georgia" w:eastAsia="Times New Roman" w:hAnsi="Georgia" w:cs="Times New Roman"/>
          <w:sz w:val="24"/>
          <w:szCs w:val="24"/>
        </w:rPr>
        <w:t xml:space="preserve"> "balance disorders" gave 248 responses, "nervous system disorders" gave 116, "coordination abnormalities" gave 72 responses and "asthenia", a symptom common to several neurodegenerative diseases, including ALS, gave 178 reports. Most MDs would tend to consider asthenia so close to muscle weakness in definition as to defy clinical separation so the unusual weakness category now becomes 1336 by the addition of the 178 for asthenia.</w:t>
      </w:r>
      <w:r>
        <w:rPr>
          <w:rFonts w:ascii="Georgia" w:eastAsia="Times New Roman" w:hAnsi="Georgia" w:cs="Times New Roman"/>
          <w:sz w:val="24"/>
          <w:szCs w:val="24"/>
        </w:rPr>
        <w:t xml:space="preserve"> </w:t>
      </w:r>
      <w:r w:rsidRPr="00822F96">
        <w:rPr>
          <w:rFonts w:ascii="Georgia" w:eastAsia="Times New Roman" w:hAnsi="Georgia" w:cs="Times New Roman"/>
          <w:sz w:val="24"/>
          <w:szCs w:val="24"/>
        </w:rPr>
        <w:t xml:space="preserve">As mentioned earlier, </w:t>
      </w:r>
      <w:proofErr w:type="spellStart"/>
      <w:r w:rsidRPr="00822F96">
        <w:rPr>
          <w:rFonts w:ascii="Georgia" w:eastAsia="Times New Roman" w:hAnsi="Georgia" w:cs="Times New Roman"/>
          <w:sz w:val="24"/>
          <w:szCs w:val="24"/>
        </w:rPr>
        <w:t>Medwatch</w:t>
      </w:r>
      <w:proofErr w:type="spellEnd"/>
      <w:r w:rsidRPr="00822F96">
        <w:rPr>
          <w:rFonts w:ascii="Georgia" w:eastAsia="Times New Roman" w:hAnsi="Georgia" w:cs="Times New Roman"/>
          <w:sz w:val="24"/>
          <w:szCs w:val="24"/>
        </w:rPr>
        <w:t xml:space="preserve"> reports are generally thought to be only 1-10% of true incidence. Applying this to the search term "unusual weakness" as an example, gives a possible range of 13,360 case reports (10% reported) to 133,600 case reports of this condition (1% reported.) The remainder of my informal survey included 318 reports of "pancreatitis" 99 reports of "dementia" 240 case reports of "disorientation" 249 reports of "</w:t>
      </w:r>
      <w:proofErr w:type="spellStart"/>
      <w:r w:rsidRPr="00822F96">
        <w:rPr>
          <w:rFonts w:ascii="Georgia" w:eastAsia="Times New Roman" w:hAnsi="Georgia" w:cs="Times New Roman"/>
          <w:sz w:val="24"/>
          <w:szCs w:val="24"/>
        </w:rPr>
        <w:t>confusional</w:t>
      </w:r>
      <w:proofErr w:type="spellEnd"/>
      <w:r w:rsidRPr="00822F96">
        <w:rPr>
          <w:rFonts w:ascii="Georgia" w:eastAsia="Times New Roman" w:hAnsi="Georgia" w:cs="Times New Roman"/>
          <w:sz w:val="24"/>
          <w:szCs w:val="24"/>
        </w:rPr>
        <w:t xml:space="preserve"> state" 69 reports of "arthralgia" 574 reports of "myalgia", 207 reports of "musculoskeletal stiffness" and 101 reports of "musculoskeletal pain." I also tried the search term "cardiac failure" and turned up 338 reports. Many of these may be associated with </w:t>
      </w:r>
      <w:r w:rsidRPr="00822F96">
        <w:rPr>
          <w:rFonts w:ascii="Georgia" w:eastAsia="Times New Roman" w:hAnsi="Georgia" w:cs="Times New Roman"/>
          <w:b/>
          <w:bCs/>
          <w:sz w:val="24"/>
          <w:szCs w:val="24"/>
        </w:rPr>
        <w:t>statin induced CoQ10 inhibition</w:t>
      </w:r>
      <w:r w:rsidRPr="00822F96">
        <w:rPr>
          <w:rFonts w:ascii="Georgia" w:eastAsia="Times New Roman" w:hAnsi="Georgia" w:cs="Times New Roman"/>
          <w:sz w:val="24"/>
          <w:szCs w:val="24"/>
        </w:rPr>
        <w:t xml:space="preserve"> and as such are similar in etiology to the "asthenia" mentioned previously, both referencing energy lack. I chose my next search term "</w:t>
      </w:r>
      <w:r w:rsidRPr="00822F96">
        <w:rPr>
          <w:rFonts w:ascii="Georgia" w:eastAsia="Times New Roman" w:hAnsi="Georgia" w:cs="Times New Roman"/>
          <w:b/>
          <w:bCs/>
          <w:sz w:val="24"/>
          <w:szCs w:val="24"/>
        </w:rPr>
        <w:t>myocardial infarction</w:t>
      </w:r>
      <w:r w:rsidRPr="00822F96">
        <w:rPr>
          <w:rFonts w:ascii="Georgia" w:eastAsia="Times New Roman" w:hAnsi="Georgia" w:cs="Times New Roman"/>
          <w:b/>
          <w:bCs/>
          <w:color w:val="FF0000"/>
          <w:sz w:val="24"/>
          <w:szCs w:val="24"/>
        </w:rPr>
        <w:t>"</w:t>
      </w:r>
      <w:proofErr w:type="gramStart"/>
      <w:r w:rsidRPr="00822F96">
        <w:rPr>
          <w:rFonts w:ascii="Georgia" w:eastAsia="Times New Roman" w:hAnsi="Georgia" w:cs="Times New Roman"/>
          <w:b/>
          <w:bCs/>
          <w:color w:val="FF0000"/>
          <w:sz w:val="24"/>
          <w:szCs w:val="24"/>
        </w:rPr>
        <w:t xml:space="preserve">( </w:t>
      </w:r>
      <w:r w:rsidRPr="00822F96">
        <w:rPr>
          <w:rFonts w:ascii="Arial" w:eastAsia="Times New Roman" w:hAnsi="Arial" w:cs="Arial"/>
          <w:b/>
          <w:bCs/>
          <w:color w:val="FF0000"/>
          <w:sz w:val="24"/>
          <w:szCs w:val="24"/>
        </w:rPr>
        <w:t>Myocardial</w:t>
      </w:r>
      <w:proofErr w:type="gramEnd"/>
      <w:r w:rsidRPr="00822F96">
        <w:rPr>
          <w:rFonts w:ascii="Arial" w:eastAsia="Times New Roman" w:hAnsi="Arial" w:cs="Arial"/>
          <w:b/>
          <w:bCs/>
          <w:color w:val="FF0000"/>
          <w:sz w:val="24"/>
          <w:szCs w:val="24"/>
        </w:rPr>
        <w:t xml:space="preserve"> infarction (MI or AMI for acute myocardial infarction), commonly known as a heart attack, occurs when the blood supply to part of the heart is interrupted)</w:t>
      </w:r>
      <w:r w:rsidRPr="00822F96">
        <w:rPr>
          <w:rFonts w:ascii="Georgia" w:eastAsia="Times New Roman" w:hAnsi="Georgia" w:cs="Times New Roman"/>
          <w:sz w:val="24"/>
          <w:szCs w:val="24"/>
        </w:rPr>
        <w:t xml:space="preserve"> purely out of curiosity as to how many might there be in a group already on Lipitor. The figure was 1258 - another attention getter - especially when I got 505 additional reports using the search term "coronary artery occlusion". I terminated the pure curiosity part of my </w:t>
      </w:r>
      <w:proofErr w:type="spellStart"/>
      <w:r w:rsidRPr="00822F96">
        <w:rPr>
          <w:rFonts w:ascii="Georgia" w:eastAsia="Times New Roman" w:hAnsi="Georgia" w:cs="Times New Roman"/>
          <w:sz w:val="24"/>
          <w:szCs w:val="24"/>
        </w:rPr>
        <w:t>Medwatch</w:t>
      </w:r>
      <w:proofErr w:type="spellEnd"/>
      <w:r w:rsidRPr="00822F96">
        <w:rPr>
          <w:rFonts w:ascii="Georgia" w:eastAsia="Times New Roman" w:hAnsi="Georgia" w:cs="Times New Roman"/>
          <w:sz w:val="24"/>
          <w:szCs w:val="24"/>
        </w:rPr>
        <w:t xml:space="preserve"> review efforts with the search term "cerebrovascular accident" with 720 reports to which another 5 were added by the search term "cerebral artery occlusion" and another 68 inferred by the use of the search term "aphasia."</w:t>
      </w:r>
    </w:p>
    <w:p w:rsidR="00822F96" w:rsidRPr="00822F96" w:rsidRDefault="00822F96" w:rsidP="00822F96">
      <w:pPr>
        <w:spacing w:before="100" w:beforeAutospacing="1" w:after="100" w:afterAutospacing="1" w:line="240" w:lineRule="auto"/>
        <w:rPr>
          <w:rFonts w:ascii="Georgia" w:eastAsia="Times New Roman" w:hAnsi="Georgia" w:cs="Times New Roman"/>
          <w:sz w:val="24"/>
          <w:szCs w:val="24"/>
        </w:rPr>
      </w:pPr>
      <w:r w:rsidRPr="00822F96">
        <w:rPr>
          <w:rFonts w:ascii="Georgia" w:eastAsia="Times New Roman" w:hAnsi="Georgia" w:cs="Times New Roman"/>
          <w:b/>
          <w:bCs/>
          <w:sz w:val="24"/>
          <w:szCs w:val="24"/>
        </w:rPr>
        <w:t>DISCUSSION</w:t>
      </w:r>
      <w:r w:rsidRPr="00822F96">
        <w:rPr>
          <w:rFonts w:ascii="Georgia" w:eastAsia="Times New Roman" w:hAnsi="Georgia" w:cs="Times New Roman"/>
          <w:sz w:val="24"/>
          <w:szCs w:val="24"/>
        </w:rPr>
        <w:br/>
      </w:r>
      <w:proofErr w:type="gramStart"/>
      <w:r w:rsidRPr="00822F96">
        <w:rPr>
          <w:rFonts w:ascii="Georgia" w:eastAsia="Times New Roman" w:hAnsi="Georgia" w:cs="Times New Roman"/>
          <w:sz w:val="24"/>
          <w:szCs w:val="24"/>
        </w:rPr>
        <w:t>It</w:t>
      </w:r>
      <w:proofErr w:type="gramEnd"/>
      <w:r w:rsidRPr="00822F96">
        <w:rPr>
          <w:rFonts w:ascii="Georgia" w:eastAsia="Times New Roman" w:hAnsi="Georgia" w:cs="Times New Roman"/>
          <w:sz w:val="24"/>
          <w:szCs w:val="24"/>
        </w:rPr>
        <w:t xml:space="preserve"> is generally understood that the simple association of a sign or symptom with the use of statins does not of itself imply causality. Only when the numbers of case reports become clearly excessive or </w:t>
      </w:r>
      <w:proofErr w:type="gramStart"/>
      <w:r w:rsidRPr="00822F96">
        <w:rPr>
          <w:rFonts w:ascii="Georgia" w:eastAsia="Times New Roman" w:hAnsi="Georgia" w:cs="Times New Roman"/>
          <w:sz w:val="24"/>
          <w:szCs w:val="24"/>
        </w:rPr>
        <w:t>specially</w:t>
      </w:r>
      <w:proofErr w:type="gramEnd"/>
      <w:r w:rsidRPr="00822F96">
        <w:rPr>
          <w:rFonts w:ascii="Georgia" w:eastAsia="Times New Roman" w:hAnsi="Georgia" w:cs="Times New Roman"/>
          <w:sz w:val="24"/>
          <w:szCs w:val="24"/>
        </w:rPr>
        <w:t xml:space="preserve"> unique in character is one justified in considering a possible cause and effect relationship. </w:t>
      </w:r>
    </w:p>
    <w:p w:rsidR="00822F96" w:rsidRPr="00822F96" w:rsidRDefault="00822F96" w:rsidP="00822F96">
      <w:pPr>
        <w:spacing w:before="100" w:beforeAutospacing="1" w:after="100" w:afterAutospacing="1" w:line="240" w:lineRule="auto"/>
        <w:rPr>
          <w:rFonts w:ascii="Times New Roman" w:eastAsia="Times New Roman" w:hAnsi="Times New Roman" w:cs="Times New Roman"/>
          <w:sz w:val="24"/>
          <w:szCs w:val="24"/>
        </w:rPr>
      </w:pPr>
      <w:r w:rsidRPr="00822F96">
        <w:rPr>
          <w:rFonts w:ascii="Georgia" w:eastAsia="Times New Roman" w:hAnsi="Georgia" w:cs="Times New Roman"/>
          <w:b/>
          <w:bCs/>
          <w:sz w:val="24"/>
          <w:szCs w:val="24"/>
        </w:rPr>
        <w:lastRenderedPageBreak/>
        <w:t xml:space="preserve">One is reminded </w:t>
      </w:r>
      <w:proofErr w:type="spellStart"/>
      <w:r w:rsidRPr="00822F96">
        <w:rPr>
          <w:rFonts w:ascii="Georgia" w:eastAsia="Times New Roman" w:hAnsi="Georgia" w:cs="Times New Roman"/>
          <w:b/>
          <w:bCs/>
          <w:sz w:val="24"/>
          <w:szCs w:val="24"/>
        </w:rPr>
        <w:t>here</w:t>
      </w:r>
      <w:proofErr w:type="spellEnd"/>
      <w:r w:rsidRPr="00822F96">
        <w:rPr>
          <w:rFonts w:ascii="Georgia" w:eastAsia="Times New Roman" w:hAnsi="Georgia" w:cs="Times New Roman"/>
          <w:b/>
          <w:bCs/>
          <w:sz w:val="24"/>
          <w:szCs w:val="24"/>
        </w:rPr>
        <w:t xml:space="preserve"> of the beginning of the misguided war on cholesterol</w:t>
      </w:r>
      <w:r w:rsidRPr="00822F96">
        <w:rPr>
          <w:rFonts w:ascii="Georgia" w:eastAsia="Times New Roman" w:hAnsi="Georgia" w:cs="Times New Roman"/>
          <w:sz w:val="24"/>
          <w:szCs w:val="24"/>
        </w:rPr>
        <w:t xml:space="preserve"> when elevated cholesterol was associated with proneness to atherosclerosis. Inferring cholesterol causation on the basis of association is roughly the same as saying the presence of firemen at fires clearly proves causal relationship. Nevertheless we did it with cholesterol and brainwashed two generations of doctors. In this study we do have numbers that for some of the conditions studied seem clearly excessive and the memory loss data is sufficiently unique by known statin mechanism of action to justify special concern. </w:t>
      </w:r>
      <w:r w:rsidRPr="00822F96">
        <w:rPr>
          <w:rFonts w:ascii="Georgia" w:eastAsia="Times New Roman" w:hAnsi="Georgia" w:cs="Times New Roman"/>
          <w:b/>
          <w:bCs/>
          <w:sz w:val="24"/>
          <w:szCs w:val="24"/>
        </w:rPr>
        <w:t xml:space="preserve">Only in the year 2003 did </w:t>
      </w:r>
      <w:proofErr w:type="spellStart"/>
      <w:r w:rsidRPr="00822F96">
        <w:rPr>
          <w:rFonts w:ascii="Georgia" w:eastAsia="Times New Roman" w:hAnsi="Georgia" w:cs="Times New Roman"/>
          <w:b/>
          <w:bCs/>
          <w:sz w:val="24"/>
          <w:szCs w:val="24"/>
        </w:rPr>
        <w:t>Pfrieger</w:t>
      </w:r>
      <w:proofErr w:type="spellEnd"/>
      <w:r w:rsidRPr="00822F96">
        <w:rPr>
          <w:rFonts w:ascii="Georgia" w:eastAsia="Times New Roman" w:hAnsi="Georgia" w:cs="Times New Roman"/>
          <w:b/>
          <w:bCs/>
          <w:sz w:val="24"/>
          <w:szCs w:val="24"/>
        </w:rPr>
        <w:t xml:space="preserve"> (3) publish his evidence that cholesterol was critical to memory function.</w:t>
      </w:r>
      <w:r w:rsidRPr="00822F96">
        <w:rPr>
          <w:rFonts w:ascii="Georgia" w:eastAsia="Times New Roman" w:hAnsi="Georgia" w:cs="Times New Roman"/>
          <w:sz w:val="24"/>
          <w:szCs w:val="24"/>
        </w:rPr>
        <w:t xml:space="preserve"> He demonstrated that hippocampal synapses </w:t>
      </w:r>
      <w:r w:rsidRPr="00822F96">
        <w:rPr>
          <w:rFonts w:ascii="Georgia" w:eastAsia="Times New Roman" w:hAnsi="Georgia" w:cs="Times New Roman"/>
          <w:b/>
          <w:bCs/>
          <w:color w:val="FF0000"/>
          <w:sz w:val="24"/>
          <w:szCs w:val="24"/>
        </w:rPr>
        <w:t xml:space="preserve">for memory were completely </w:t>
      </w:r>
      <w:proofErr w:type="spellStart"/>
      <w:r w:rsidRPr="00822F96">
        <w:rPr>
          <w:rFonts w:ascii="Georgia" w:eastAsia="Times New Roman" w:hAnsi="Georgia" w:cs="Times New Roman"/>
          <w:b/>
          <w:bCs/>
          <w:color w:val="FF0000"/>
          <w:sz w:val="24"/>
          <w:szCs w:val="24"/>
        </w:rPr>
        <w:t>dependant</w:t>
      </w:r>
      <w:proofErr w:type="spellEnd"/>
      <w:r w:rsidRPr="00822F96">
        <w:rPr>
          <w:rFonts w:ascii="Georgia" w:eastAsia="Times New Roman" w:hAnsi="Georgia" w:cs="Times New Roman"/>
          <w:b/>
          <w:bCs/>
          <w:color w:val="FF0000"/>
          <w:sz w:val="24"/>
          <w:szCs w:val="24"/>
        </w:rPr>
        <w:t xml:space="preserve"> upon abundant cholesterol and revealed to the world that glial cells are charged with this function in humans</w:t>
      </w:r>
      <w:r w:rsidRPr="00822F96">
        <w:rPr>
          <w:rFonts w:ascii="Georgia" w:eastAsia="Times New Roman" w:hAnsi="Georgia" w:cs="Times New Roman"/>
          <w:sz w:val="24"/>
          <w:szCs w:val="24"/>
        </w:rPr>
        <w:t xml:space="preserve">. Circulating blood cholesterol is not available to the brain, </w:t>
      </w:r>
      <w:proofErr w:type="spellStart"/>
      <w:r w:rsidRPr="00822F96">
        <w:rPr>
          <w:rFonts w:ascii="Georgia" w:eastAsia="Times New Roman" w:hAnsi="Georgia" w:cs="Times New Roman"/>
          <w:sz w:val="24"/>
          <w:szCs w:val="24"/>
        </w:rPr>
        <w:t>Pfrieger</w:t>
      </w:r>
      <w:proofErr w:type="spellEnd"/>
      <w:r w:rsidRPr="00822F96">
        <w:rPr>
          <w:rFonts w:ascii="Georgia" w:eastAsia="Times New Roman" w:hAnsi="Georgia" w:cs="Times New Roman"/>
          <w:sz w:val="24"/>
          <w:szCs w:val="24"/>
        </w:rPr>
        <w:t xml:space="preserve"> tells us, because the lipoprotein/cholesterol molecule is far too large a molecule to cross our blood brain barrier. Memory function is completely </w:t>
      </w:r>
      <w:proofErr w:type="spellStart"/>
      <w:r w:rsidRPr="00822F96">
        <w:rPr>
          <w:rFonts w:ascii="Georgia" w:eastAsia="Times New Roman" w:hAnsi="Georgia" w:cs="Times New Roman"/>
          <w:sz w:val="24"/>
          <w:szCs w:val="24"/>
        </w:rPr>
        <w:t>dependant</w:t>
      </w:r>
      <w:proofErr w:type="spellEnd"/>
      <w:r w:rsidRPr="00822F96">
        <w:rPr>
          <w:rFonts w:ascii="Georgia" w:eastAsia="Times New Roman" w:hAnsi="Georgia" w:cs="Times New Roman"/>
          <w:sz w:val="24"/>
          <w:szCs w:val="24"/>
        </w:rPr>
        <w:t xml:space="preserve"> upon glial cell synthesis of cholesterol and naturally glial cells were just as sensitive to statin effect as any other cell in our body. </w:t>
      </w:r>
      <w:r w:rsidRPr="00822F96">
        <w:rPr>
          <w:rFonts w:ascii="Georgia" w:eastAsia="Times New Roman" w:hAnsi="Georgia" w:cs="Times New Roman"/>
          <w:b/>
          <w:bCs/>
          <w:sz w:val="24"/>
          <w:szCs w:val="24"/>
        </w:rPr>
        <w:t xml:space="preserve">When glial cell synthesis in impaired, cholesterol falls and with it memory function. </w:t>
      </w:r>
      <w:r w:rsidRPr="00822F96">
        <w:rPr>
          <w:rFonts w:ascii="Georgia" w:eastAsia="Times New Roman" w:hAnsi="Georgia" w:cs="Times New Roman"/>
          <w:sz w:val="24"/>
          <w:szCs w:val="24"/>
        </w:rPr>
        <w:t xml:space="preserve">Whereas some </w:t>
      </w:r>
      <w:r w:rsidRPr="00822F96">
        <w:rPr>
          <w:rFonts w:ascii="Georgia" w:eastAsia="Times New Roman" w:hAnsi="Georgia" w:cs="Times New Roman"/>
          <w:b/>
          <w:bCs/>
          <w:color w:val="FF0000"/>
          <w:sz w:val="24"/>
          <w:szCs w:val="24"/>
        </w:rPr>
        <w:t>respond with transient global amnesia, others respond with short-term memory loss, confusion, disorientation and increased forgetfulness</w:t>
      </w:r>
      <w:r w:rsidRPr="00822F96">
        <w:rPr>
          <w:rFonts w:ascii="Georgia" w:eastAsia="Times New Roman" w:hAnsi="Georgia" w:cs="Times New Roman"/>
          <w:sz w:val="24"/>
          <w:szCs w:val="24"/>
        </w:rPr>
        <w:t xml:space="preserve">. Although some will state, "I have been on statins five years with no memory problems" Muldoon (4) has shown on two occasions, once with </w:t>
      </w:r>
      <w:proofErr w:type="spellStart"/>
      <w:r w:rsidRPr="00822F96">
        <w:rPr>
          <w:rFonts w:ascii="Georgia" w:eastAsia="Times New Roman" w:hAnsi="Georgia" w:cs="Times New Roman"/>
          <w:sz w:val="24"/>
          <w:szCs w:val="24"/>
        </w:rPr>
        <w:t>Mevacor</w:t>
      </w:r>
      <w:proofErr w:type="spellEnd"/>
      <w:r w:rsidRPr="00822F96">
        <w:rPr>
          <w:rFonts w:ascii="Georgia" w:eastAsia="Times New Roman" w:hAnsi="Georgia" w:cs="Times New Roman"/>
          <w:sz w:val="24"/>
          <w:szCs w:val="24"/>
        </w:rPr>
        <w:t xml:space="preserve"> and again several years later with Zocor, </w:t>
      </w:r>
      <w:r w:rsidRPr="00822F96">
        <w:rPr>
          <w:rFonts w:ascii="Georgia" w:eastAsia="Times New Roman" w:hAnsi="Georgia" w:cs="Times New Roman"/>
          <w:b/>
          <w:bCs/>
          <w:sz w:val="24"/>
          <w:szCs w:val="24"/>
        </w:rPr>
        <w:t>that 100% of statin users show cognitive loss if sufficiently sensitive testing is done</w:t>
      </w:r>
      <w:r w:rsidRPr="00822F96">
        <w:rPr>
          <w:rFonts w:ascii="Georgia" w:eastAsia="Times New Roman" w:hAnsi="Georgia" w:cs="Times New Roman"/>
          <w:sz w:val="24"/>
          <w:szCs w:val="24"/>
        </w:rPr>
        <w:t xml:space="preserve">. From the very beginning statin makers have told us that statins are </w:t>
      </w:r>
      <w:proofErr w:type="spellStart"/>
      <w:r w:rsidRPr="00822F96">
        <w:rPr>
          <w:rFonts w:ascii="Georgia" w:eastAsia="Times New Roman" w:hAnsi="Georgia" w:cs="Times New Roman"/>
          <w:sz w:val="24"/>
          <w:szCs w:val="24"/>
        </w:rPr>
        <w:t>reductase</w:t>
      </w:r>
      <w:proofErr w:type="spellEnd"/>
      <w:r w:rsidRPr="00822F96">
        <w:rPr>
          <w:rFonts w:ascii="Georgia" w:eastAsia="Times New Roman" w:hAnsi="Georgia" w:cs="Times New Roman"/>
          <w:sz w:val="24"/>
          <w:szCs w:val="24"/>
        </w:rPr>
        <w:t xml:space="preserve"> inhibitors </w:t>
      </w:r>
      <w:r w:rsidRPr="00822F96">
        <w:rPr>
          <w:rFonts w:ascii="Garamond" w:eastAsia="Times New Roman" w:hAnsi="Garamond" w:cs="Times New Roman"/>
          <w:b/>
          <w:bCs/>
          <w:color w:val="007F00"/>
          <w:sz w:val="27"/>
          <w:szCs w:val="27"/>
        </w:rPr>
        <w:t>(</w:t>
      </w:r>
      <w:r w:rsidRPr="00822F96">
        <w:rPr>
          <w:rFonts w:ascii="Garamond" w:eastAsia="Times New Roman" w:hAnsi="Garamond" w:cs="Times New Roman"/>
          <w:b/>
          <w:bCs/>
          <w:color w:val="7F0000"/>
          <w:sz w:val="27"/>
          <w:szCs w:val="27"/>
        </w:rPr>
        <w:t xml:space="preserve">A substance that blocks an enzyme needed by the body to make cholesterol and lowers the amount of cholesterol in the blood. HMG-CoA </w:t>
      </w:r>
      <w:proofErr w:type="spellStart"/>
      <w:r w:rsidRPr="00822F96">
        <w:rPr>
          <w:rFonts w:ascii="Garamond" w:eastAsia="Times New Roman" w:hAnsi="Garamond" w:cs="Times New Roman"/>
          <w:b/>
          <w:bCs/>
          <w:color w:val="7F0000"/>
          <w:sz w:val="27"/>
          <w:szCs w:val="27"/>
        </w:rPr>
        <w:t>reductase</w:t>
      </w:r>
      <w:proofErr w:type="spellEnd"/>
      <w:r w:rsidRPr="00822F96">
        <w:rPr>
          <w:rFonts w:ascii="Garamond" w:eastAsia="Times New Roman" w:hAnsi="Garamond" w:cs="Times New Roman"/>
          <w:b/>
          <w:bCs/>
          <w:color w:val="7F0000"/>
          <w:sz w:val="27"/>
          <w:szCs w:val="27"/>
        </w:rPr>
        <w:t xml:space="preserve"> inhibitor drugs are called statins. Also called </w:t>
      </w:r>
      <w:proofErr w:type="spellStart"/>
      <w:r w:rsidRPr="00822F96">
        <w:rPr>
          <w:rFonts w:ascii="Garamond" w:eastAsia="Times New Roman" w:hAnsi="Garamond" w:cs="Times New Roman"/>
          <w:b/>
          <w:bCs/>
          <w:color w:val="7F0000"/>
          <w:sz w:val="27"/>
          <w:szCs w:val="27"/>
        </w:rPr>
        <w:t>hydroxymethylglutaryl</w:t>
      </w:r>
      <w:proofErr w:type="spellEnd"/>
      <w:r w:rsidRPr="00822F96">
        <w:rPr>
          <w:rFonts w:ascii="Garamond" w:eastAsia="Times New Roman" w:hAnsi="Garamond" w:cs="Times New Roman"/>
          <w:b/>
          <w:bCs/>
          <w:color w:val="7F0000"/>
          <w:sz w:val="27"/>
          <w:szCs w:val="27"/>
        </w:rPr>
        <w:t xml:space="preserve">-coenzyme </w:t>
      </w:r>
      <w:proofErr w:type="gramStart"/>
      <w:r w:rsidRPr="00822F96">
        <w:rPr>
          <w:rFonts w:ascii="Garamond" w:eastAsia="Times New Roman" w:hAnsi="Garamond" w:cs="Times New Roman"/>
          <w:b/>
          <w:bCs/>
          <w:color w:val="7F0000"/>
          <w:sz w:val="27"/>
          <w:szCs w:val="27"/>
        </w:rPr>
        <w:t>A</w:t>
      </w:r>
      <w:proofErr w:type="gramEnd"/>
      <w:r w:rsidRPr="00822F96">
        <w:rPr>
          <w:rFonts w:ascii="Garamond" w:eastAsia="Times New Roman" w:hAnsi="Garamond" w:cs="Times New Roman"/>
          <w:b/>
          <w:bCs/>
          <w:color w:val="7F0000"/>
          <w:sz w:val="27"/>
          <w:szCs w:val="27"/>
        </w:rPr>
        <w:t xml:space="preserve"> </w:t>
      </w:r>
      <w:proofErr w:type="spellStart"/>
      <w:r w:rsidRPr="00822F96">
        <w:rPr>
          <w:rFonts w:ascii="Garamond" w:eastAsia="Times New Roman" w:hAnsi="Garamond" w:cs="Times New Roman"/>
          <w:b/>
          <w:bCs/>
          <w:color w:val="7F0000"/>
          <w:sz w:val="27"/>
          <w:szCs w:val="27"/>
        </w:rPr>
        <w:t>reductase</w:t>
      </w:r>
      <w:proofErr w:type="spellEnd"/>
      <w:r w:rsidRPr="00822F96">
        <w:rPr>
          <w:rFonts w:ascii="Garamond" w:eastAsia="Times New Roman" w:hAnsi="Garamond" w:cs="Times New Roman"/>
          <w:b/>
          <w:bCs/>
          <w:color w:val="7F0000"/>
          <w:sz w:val="27"/>
          <w:szCs w:val="27"/>
        </w:rPr>
        <w:t xml:space="preserve"> inhibitor.)</w:t>
      </w:r>
      <w:r w:rsidRPr="00822F96">
        <w:rPr>
          <w:rFonts w:ascii="Georgia" w:eastAsia="Times New Roman" w:hAnsi="Georgia" w:cs="Times New Roman"/>
          <w:sz w:val="24"/>
          <w:szCs w:val="24"/>
        </w:rPr>
        <w:t xml:space="preserve"> </w:t>
      </w:r>
      <w:proofErr w:type="gramStart"/>
      <w:r w:rsidRPr="00822F96">
        <w:rPr>
          <w:rFonts w:ascii="Georgia" w:eastAsia="Times New Roman" w:hAnsi="Georgia" w:cs="Times New Roman"/>
          <w:sz w:val="24"/>
          <w:szCs w:val="24"/>
        </w:rPr>
        <w:t>but</w:t>
      </w:r>
      <w:proofErr w:type="gramEnd"/>
      <w:r w:rsidRPr="00822F96">
        <w:rPr>
          <w:rFonts w:ascii="Georgia" w:eastAsia="Times New Roman" w:hAnsi="Georgia" w:cs="Times New Roman"/>
          <w:sz w:val="24"/>
          <w:szCs w:val="24"/>
        </w:rPr>
        <w:t xml:space="preserve"> they never old us what that really meant. Most doctors had complete faith in the pharmaceutical industry to do the right thing so they never bothered to look up </w:t>
      </w:r>
      <w:proofErr w:type="spellStart"/>
      <w:r w:rsidRPr="00822F96">
        <w:rPr>
          <w:rFonts w:ascii="Georgia" w:eastAsia="Times New Roman" w:hAnsi="Georgia" w:cs="Times New Roman"/>
          <w:sz w:val="24"/>
          <w:szCs w:val="24"/>
        </w:rPr>
        <w:t>reductase</w:t>
      </w:r>
      <w:proofErr w:type="spellEnd"/>
      <w:r w:rsidRPr="00822F96">
        <w:rPr>
          <w:rFonts w:ascii="Georgia" w:eastAsia="Times New Roman" w:hAnsi="Georgia" w:cs="Times New Roman"/>
          <w:sz w:val="24"/>
          <w:szCs w:val="24"/>
        </w:rPr>
        <w:t xml:space="preserve"> inhibition in their dusty biochemistry books. If they had, they would have found this </w:t>
      </w:r>
      <w:proofErr w:type="spellStart"/>
      <w:r w:rsidRPr="00822F96">
        <w:rPr>
          <w:rFonts w:ascii="Georgia" w:eastAsia="Times New Roman" w:hAnsi="Georgia" w:cs="Times New Roman"/>
          <w:sz w:val="24"/>
          <w:szCs w:val="24"/>
        </w:rPr>
        <w:t>reductase</w:t>
      </w:r>
      <w:proofErr w:type="spellEnd"/>
      <w:r w:rsidRPr="00822F96">
        <w:rPr>
          <w:rFonts w:ascii="Georgia" w:eastAsia="Times New Roman" w:hAnsi="Georgia" w:cs="Times New Roman"/>
          <w:sz w:val="24"/>
          <w:szCs w:val="24"/>
        </w:rPr>
        <w:t xml:space="preserve"> step is at the very beginning of the </w:t>
      </w:r>
      <w:proofErr w:type="spellStart"/>
      <w:r w:rsidRPr="00822F96">
        <w:rPr>
          <w:rFonts w:ascii="Georgia" w:eastAsia="Times New Roman" w:hAnsi="Georgia" w:cs="Times New Roman"/>
          <w:sz w:val="24"/>
          <w:szCs w:val="24"/>
        </w:rPr>
        <w:t>mevalonate</w:t>
      </w:r>
      <w:proofErr w:type="spellEnd"/>
      <w:r w:rsidRPr="00822F96">
        <w:rPr>
          <w:rFonts w:ascii="Georgia" w:eastAsia="Times New Roman" w:hAnsi="Georgia" w:cs="Times New Roman"/>
          <w:sz w:val="24"/>
          <w:szCs w:val="24"/>
        </w:rPr>
        <w:t xml:space="preserve"> pathway, a collection of biochemical steps critical not only for cholesterol synthesis but also for CoQ10 and </w:t>
      </w:r>
      <w:proofErr w:type="spellStart"/>
      <w:r w:rsidRPr="00822F96">
        <w:rPr>
          <w:rFonts w:ascii="Georgia" w:eastAsia="Times New Roman" w:hAnsi="Georgia" w:cs="Times New Roman"/>
          <w:sz w:val="24"/>
          <w:szCs w:val="24"/>
        </w:rPr>
        <w:t>dolichol</w:t>
      </w:r>
      <w:proofErr w:type="spellEnd"/>
      <w:r w:rsidRPr="00822F96">
        <w:rPr>
          <w:rFonts w:ascii="Georgia" w:eastAsia="Times New Roman" w:hAnsi="Georgia" w:cs="Times New Roman"/>
          <w:sz w:val="24"/>
          <w:szCs w:val="24"/>
        </w:rPr>
        <w:t xml:space="preserve"> and </w:t>
      </w:r>
      <w:proofErr w:type="spellStart"/>
      <w:r w:rsidRPr="00822F96">
        <w:rPr>
          <w:rFonts w:ascii="Georgia" w:eastAsia="Times New Roman" w:hAnsi="Georgia" w:cs="Times New Roman"/>
          <w:sz w:val="24"/>
          <w:szCs w:val="24"/>
        </w:rPr>
        <w:t>selenoprotein</w:t>
      </w:r>
      <w:proofErr w:type="spellEnd"/>
      <w:r w:rsidRPr="00822F96">
        <w:rPr>
          <w:rFonts w:ascii="Georgia" w:eastAsia="Times New Roman" w:hAnsi="Georgia" w:cs="Times New Roman"/>
          <w:sz w:val="24"/>
          <w:szCs w:val="24"/>
        </w:rPr>
        <w:t xml:space="preserve"> synthesis, Rho activation and normal phosphorylation. </w:t>
      </w:r>
      <w:r w:rsidRPr="00822F96">
        <w:rPr>
          <w:rFonts w:ascii="Georgia" w:eastAsia="Times New Roman" w:hAnsi="Georgia" w:cs="Times New Roman"/>
          <w:b/>
          <w:bCs/>
          <w:sz w:val="24"/>
          <w:szCs w:val="24"/>
        </w:rPr>
        <w:t>When statins block cholesterol synthesis all of these other functions are blocked to the same degree</w:t>
      </w:r>
      <w:r w:rsidRPr="00822F96">
        <w:rPr>
          <w:rFonts w:ascii="Georgia" w:eastAsia="Times New Roman" w:hAnsi="Georgia" w:cs="Times New Roman"/>
          <w:sz w:val="24"/>
          <w:szCs w:val="24"/>
        </w:rPr>
        <w:t xml:space="preserve">. It is like girding a tree. You do not cut just cholesterol synthesis with statins; you inevitably cut all other </w:t>
      </w:r>
      <w:proofErr w:type="spellStart"/>
      <w:r w:rsidRPr="00822F96">
        <w:rPr>
          <w:rFonts w:ascii="Georgia" w:eastAsia="Times New Roman" w:hAnsi="Georgia" w:cs="Times New Roman"/>
          <w:sz w:val="24"/>
          <w:szCs w:val="24"/>
        </w:rPr>
        <w:t>mevalonate</w:t>
      </w:r>
      <w:proofErr w:type="spellEnd"/>
      <w:r w:rsidRPr="00822F96">
        <w:rPr>
          <w:rFonts w:ascii="Georgia" w:eastAsia="Times New Roman" w:hAnsi="Georgia" w:cs="Times New Roman"/>
          <w:sz w:val="24"/>
          <w:szCs w:val="24"/>
        </w:rPr>
        <w:t xml:space="preserve"> functions (</w:t>
      </w:r>
      <w:r w:rsidRPr="00822F96">
        <w:rPr>
          <w:rFonts w:ascii="Verdana" w:eastAsia="Times New Roman" w:hAnsi="Verdana" w:cs="Times New Roman"/>
          <w:b/>
          <w:bCs/>
          <w:color w:val="007F00"/>
          <w:sz w:val="24"/>
          <w:szCs w:val="24"/>
        </w:rPr>
        <w:t xml:space="preserve">is a key organic compound in biochemistry. It is a precursor in the biosynthetic pathway, known as the HMG-CoA </w:t>
      </w:r>
      <w:proofErr w:type="spellStart"/>
      <w:r w:rsidRPr="00822F96">
        <w:rPr>
          <w:rFonts w:ascii="Verdana" w:eastAsia="Times New Roman" w:hAnsi="Verdana" w:cs="Times New Roman"/>
          <w:b/>
          <w:bCs/>
          <w:color w:val="007F00"/>
          <w:sz w:val="24"/>
          <w:szCs w:val="24"/>
        </w:rPr>
        <w:t>reductase</w:t>
      </w:r>
      <w:proofErr w:type="spellEnd"/>
      <w:r w:rsidRPr="00822F96">
        <w:rPr>
          <w:rFonts w:ascii="Verdana" w:eastAsia="Times New Roman" w:hAnsi="Verdana" w:cs="Times New Roman"/>
          <w:b/>
          <w:bCs/>
          <w:color w:val="007F00"/>
          <w:sz w:val="24"/>
          <w:szCs w:val="24"/>
        </w:rPr>
        <w:t xml:space="preserve"> </w:t>
      </w:r>
      <w:proofErr w:type="gramStart"/>
      <w:r w:rsidRPr="00822F96">
        <w:rPr>
          <w:rFonts w:ascii="Verdana" w:eastAsia="Times New Roman" w:hAnsi="Verdana" w:cs="Times New Roman"/>
          <w:b/>
          <w:bCs/>
          <w:color w:val="007F00"/>
          <w:sz w:val="24"/>
          <w:szCs w:val="24"/>
        </w:rPr>
        <w:t>pathway, that</w:t>
      </w:r>
      <w:proofErr w:type="gramEnd"/>
      <w:r w:rsidRPr="00822F96">
        <w:rPr>
          <w:rFonts w:ascii="Verdana" w:eastAsia="Times New Roman" w:hAnsi="Verdana" w:cs="Times New Roman"/>
          <w:b/>
          <w:bCs/>
          <w:color w:val="007F00"/>
          <w:sz w:val="24"/>
          <w:szCs w:val="24"/>
        </w:rPr>
        <w:t xml:space="preserve"> produces </w:t>
      </w:r>
      <w:proofErr w:type="spellStart"/>
      <w:r w:rsidRPr="00822F96">
        <w:rPr>
          <w:rFonts w:ascii="Verdana" w:eastAsia="Times New Roman" w:hAnsi="Verdana" w:cs="Times New Roman"/>
          <w:b/>
          <w:bCs/>
          <w:color w:val="007F00"/>
          <w:sz w:val="24"/>
          <w:szCs w:val="24"/>
        </w:rPr>
        <w:t>terpenes</w:t>
      </w:r>
      <w:proofErr w:type="spellEnd"/>
      <w:r w:rsidRPr="00822F96">
        <w:rPr>
          <w:rFonts w:ascii="Verdana" w:eastAsia="Times New Roman" w:hAnsi="Verdana" w:cs="Times New Roman"/>
          <w:b/>
          <w:bCs/>
          <w:color w:val="007F00"/>
          <w:sz w:val="24"/>
          <w:szCs w:val="24"/>
        </w:rPr>
        <w:t xml:space="preserve"> and steroids</w:t>
      </w:r>
      <w:r w:rsidRPr="00822F96">
        <w:rPr>
          <w:rFonts w:ascii="Verdana" w:eastAsia="Times New Roman" w:hAnsi="Verdana" w:cs="Times New Roman"/>
          <w:sz w:val="24"/>
          <w:szCs w:val="24"/>
        </w:rPr>
        <w:t>)</w:t>
      </w:r>
      <w:r w:rsidRPr="00822F96">
        <w:rPr>
          <w:rFonts w:ascii="Georgia" w:eastAsia="Times New Roman" w:hAnsi="Georgia" w:cs="Times New Roman"/>
          <w:sz w:val="24"/>
          <w:szCs w:val="24"/>
        </w:rPr>
        <w:t>. In their priority for cholesterol reduction, the drug companies led us to complete acceptance of these inevitable effects on these other elements of the pathway as collateral damage. These drugs were marketed to a nation of guinea pigs, for none of this possible harm had been researched at all and so the statin drug side effects began to accumulate. Cognitive side effects, we soon learned, were due to glial cell inhibition by statins and failure of Rho activation (5).</w:t>
      </w:r>
      <w:r w:rsidRPr="00822F96">
        <w:rPr>
          <w:rFonts w:ascii="MS Mincho" w:eastAsia="MS Mincho" w:hAnsi="MS Mincho" w:cs="MS Mincho" w:hint="eastAsia"/>
          <w:sz w:val="24"/>
          <w:szCs w:val="24"/>
        </w:rPr>
        <w:t xml:space="preserve">　</w:t>
      </w:r>
      <w:r w:rsidRPr="00822F96">
        <w:rPr>
          <w:rFonts w:ascii="Georgia" w:eastAsia="Times New Roman" w:hAnsi="Georgia" w:cs="Times New Roman"/>
          <w:sz w:val="24"/>
          <w:szCs w:val="24"/>
        </w:rPr>
        <w:t xml:space="preserve"> Problems with cell wall integrity loss, interference with energy formation and increased mitochondrial mutations all relate to CoQ10 interference. </w:t>
      </w:r>
    </w:p>
    <w:p w:rsidR="00822F96" w:rsidRPr="00822F96" w:rsidRDefault="00822F96" w:rsidP="00822F96">
      <w:pPr>
        <w:spacing w:before="100" w:beforeAutospacing="1" w:after="100" w:afterAutospacing="1" w:line="240" w:lineRule="auto"/>
        <w:rPr>
          <w:rFonts w:ascii="Times New Roman" w:eastAsia="Times New Roman" w:hAnsi="Times New Roman" w:cs="Times New Roman"/>
          <w:sz w:val="24"/>
          <w:szCs w:val="24"/>
        </w:rPr>
      </w:pPr>
      <w:proofErr w:type="spellStart"/>
      <w:r w:rsidRPr="00822F96">
        <w:rPr>
          <w:rFonts w:ascii="Georgia" w:eastAsia="Times New Roman" w:hAnsi="Georgia" w:cs="Times New Roman"/>
          <w:sz w:val="24"/>
          <w:szCs w:val="24"/>
        </w:rPr>
        <w:lastRenderedPageBreak/>
        <w:t>Dolichol</w:t>
      </w:r>
      <w:proofErr w:type="spellEnd"/>
      <w:r w:rsidRPr="00822F96">
        <w:rPr>
          <w:rFonts w:ascii="Georgia" w:eastAsia="Times New Roman" w:hAnsi="Georgia" w:cs="Times New Roman"/>
          <w:sz w:val="24"/>
          <w:szCs w:val="24"/>
        </w:rPr>
        <w:t xml:space="preserve"> inhibition led to problems with glycoprotein synthesis critical for neuropeptide synthesis, cell identification, cell messaging and </w:t>
      </w:r>
      <w:proofErr w:type="spellStart"/>
      <w:r w:rsidRPr="00822F96">
        <w:rPr>
          <w:rFonts w:ascii="Georgia" w:eastAsia="Times New Roman" w:hAnsi="Georgia" w:cs="Times New Roman"/>
          <w:sz w:val="24"/>
          <w:szCs w:val="24"/>
        </w:rPr>
        <w:t>immunodefense</w:t>
      </w:r>
      <w:proofErr w:type="spellEnd"/>
      <w:r w:rsidRPr="00822F96">
        <w:rPr>
          <w:rFonts w:ascii="Georgia" w:eastAsia="Times New Roman" w:hAnsi="Georgia" w:cs="Times New Roman"/>
          <w:sz w:val="24"/>
          <w:szCs w:val="24"/>
        </w:rPr>
        <w:t xml:space="preserve">. No longer could we identify DNA errors and correct </w:t>
      </w:r>
      <w:proofErr w:type="gramStart"/>
      <w:r w:rsidRPr="00822F96">
        <w:rPr>
          <w:rFonts w:ascii="Georgia" w:eastAsia="Times New Roman" w:hAnsi="Georgia" w:cs="Times New Roman"/>
          <w:sz w:val="24"/>
          <w:szCs w:val="24"/>
        </w:rPr>
        <w:t>them</w:t>
      </w:r>
      <w:proofErr w:type="gramEnd"/>
      <w:r w:rsidRPr="00822F96">
        <w:rPr>
          <w:rFonts w:ascii="Georgia" w:eastAsia="Times New Roman" w:hAnsi="Georgia" w:cs="Times New Roman"/>
          <w:sz w:val="24"/>
          <w:szCs w:val="24"/>
        </w:rPr>
        <w:t xml:space="preserve">, for glycoproteins are involved, aiding and abetting the DNA mutation rate. The list goes on and on. And now over the past decade there have been thousands of victims with cognitive deficits, permanent neuropathies and myopathies, chronic neuromuscular degeneration and chronic neurodegenerative disease such as ALS and Parkinsonism. All of these conditions have been associated with the use of statins yet causality has been all but impossible to prove. Recently, however, evidence has been mounting that just might change all this for the ultimate effect of </w:t>
      </w:r>
      <w:proofErr w:type="spellStart"/>
      <w:r w:rsidRPr="00822F96">
        <w:rPr>
          <w:rFonts w:ascii="Georgia" w:eastAsia="Times New Roman" w:hAnsi="Georgia" w:cs="Times New Roman"/>
          <w:sz w:val="24"/>
          <w:szCs w:val="24"/>
        </w:rPr>
        <w:t>mevalonate</w:t>
      </w:r>
      <w:proofErr w:type="spellEnd"/>
      <w:r w:rsidRPr="00822F96">
        <w:rPr>
          <w:rFonts w:ascii="Georgia" w:eastAsia="Times New Roman" w:hAnsi="Georgia" w:cs="Times New Roman"/>
          <w:sz w:val="24"/>
          <w:szCs w:val="24"/>
        </w:rPr>
        <w:t xml:space="preserve"> blockade of CoQ10 and </w:t>
      </w:r>
      <w:proofErr w:type="spellStart"/>
      <w:r w:rsidRPr="00822F96">
        <w:rPr>
          <w:rFonts w:ascii="Georgia" w:eastAsia="Times New Roman" w:hAnsi="Georgia" w:cs="Times New Roman"/>
          <w:sz w:val="24"/>
          <w:szCs w:val="24"/>
        </w:rPr>
        <w:t>dolichols</w:t>
      </w:r>
      <w:proofErr w:type="spellEnd"/>
      <w:r w:rsidRPr="00822F96">
        <w:rPr>
          <w:rFonts w:ascii="Georgia" w:eastAsia="Times New Roman" w:hAnsi="Georgia" w:cs="Times New Roman"/>
          <w:sz w:val="24"/>
          <w:szCs w:val="24"/>
        </w:rPr>
        <w:t xml:space="preserve"> is mitochondrial mutations, inducing structural changes that can be visualized.</w:t>
      </w:r>
      <w:r w:rsidRPr="00822F96">
        <w:rPr>
          <w:rFonts w:ascii="MS Mincho" w:eastAsia="MS Mincho" w:hAnsi="MS Mincho" w:cs="MS Mincho" w:hint="eastAsia"/>
          <w:sz w:val="24"/>
          <w:szCs w:val="24"/>
        </w:rPr>
        <w:t xml:space="preserve">　　</w:t>
      </w:r>
      <w:r w:rsidRPr="00822F96">
        <w:rPr>
          <w:rFonts w:ascii="Georgia" w:eastAsia="Times New Roman" w:hAnsi="Georgia" w:cs="Times New Roman"/>
          <w:sz w:val="24"/>
          <w:szCs w:val="24"/>
        </w:rPr>
        <w:t xml:space="preserve">Now we find that among the many side effects of statin drug use is the same </w:t>
      </w:r>
      <w:r w:rsidRPr="00822F96">
        <w:rPr>
          <w:rFonts w:ascii="Georgia" w:eastAsia="Times New Roman" w:hAnsi="Georgia" w:cs="Times New Roman"/>
          <w:b/>
          <w:bCs/>
          <w:sz w:val="24"/>
          <w:szCs w:val="24"/>
        </w:rPr>
        <w:t xml:space="preserve">direct assault on mitochondrial DNA and the energy equation produced by natural aging. The well-known statin side effect of coenzyme Q10 inhibition bears directly upon the effectiveness of the anti-oxidation system, leading directly to excess ROS (reactive oxygen species) production with its age-like mutagenic consequences. </w:t>
      </w:r>
      <w:r w:rsidRPr="00822F96">
        <w:rPr>
          <w:rFonts w:ascii="Georgia" w:eastAsia="Times New Roman" w:hAnsi="Georgia" w:cs="Times New Roman"/>
          <w:b/>
          <w:bCs/>
          <w:color w:val="7F0000"/>
          <w:sz w:val="24"/>
          <w:szCs w:val="24"/>
        </w:rPr>
        <w:t xml:space="preserve">SERIOUS DAMAGE!!! </w:t>
      </w:r>
      <w:r w:rsidRPr="00822F96">
        <w:rPr>
          <w:rFonts w:ascii="Georgia" w:eastAsia="Times New Roman" w:hAnsi="Georgia" w:cs="Times New Roman"/>
          <w:sz w:val="24"/>
          <w:szCs w:val="24"/>
        </w:rPr>
        <w:t xml:space="preserve">Additionally, another well-known statin side effect, that of </w:t>
      </w:r>
      <w:proofErr w:type="spellStart"/>
      <w:r w:rsidRPr="00822F96">
        <w:rPr>
          <w:rFonts w:ascii="Georgia" w:eastAsia="Times New Roman" w:hAnsi="Georgia" w:cs="Times New Roman"/>
          <w:sz w:val="24"/>
          <w:szCs w:val="24"/>
        </w:rPr>
        <w:t>dolichol</w:t>
      </w:r>
      <w:proofErr w:type="spellEnd"/>
      <w:r w:rsidRPr="00822F96">
        <w:rPr>
          <w:rFonts w:ascii="Georgia" w:eastAsia="Times New Roman" w:hAnsi="Georgia" w:cs="Times New Roman"/>
          <w:sz w:val="24"/>
          <w:szCs w:val="24"/>
        </w:rPr>
        <w:t xml:space="preserve"> inhibition, results directly in failure of glycoprotein synthesis and loss of effectiveness of many of our glycoprotein based systems, such as </w:t>
      </w:r>
      <w:proofErr w:type="spellStart"/>
      <w:r w:rsidRPr="00822F96">
        <w:rPr>
          <w:rFonts w:ascii="Georgia" w:eastAsia="Times New Roman" w:hAnsi="Georgia" w:cs="Times New Roman"/>
          <w:sz w:val="24"/>
          <w:szCs w:val="24"/>
        </w:rPr>
        <w:t>glycohydrolases</w:t>
      </w:r>
      <w:proofErr w:type="spellEnd"/>
      <w:r w:rsidRPr="00822F96">
        <w:rPr>
          <w:rFonts w:ascii="Georgia" w:eastAsia="Times New Roman" w:hAnsi="Georgia" w:cs="Times New Roman"/>
          <w:sz w:val="24"/>
          <w:szCs w:val="24"/>
        </w:rPr>
        <w:t xml:space="preserve"> </w:t>
      </w:r>
      <w:r w:rsidRPr="00822F96">
        <w:rPr>
          <w:rFonts w:ascii="Georgia" w:eastAsia="Times New Roman" w:hAnsi="Georgia" w:cs="Times New Roman"/>
          <w:b/>
          <w:bCs/>
          <w:sz w:val="24"/>
          <w:szCs w:val="24"/>
        </w:rPr>
        <w:t>for detection and correction of DNA damage</w:t>
      </w:r>
      <w:r w:rsidRPr="00822F96">
        <w:rPr>
          <w:rFonts w:ascii="Georgia" w:eastAsia="Times New Roman" w:hAnsi="Georgia" w:cs="Times New Roman"/>
          <w:sz w:val="24"/>
          <w:szCs w:val="24"/>
        </w:rPr>
        <w:t xml:space="preserve">. Statin drugs cause effects on our mitochondria identical to those that accumulate with age. </w:t>
      </w:r>
      <w:r w:rsidRPr="00822F96">
        <w:rPr>
          <w:rFonts w:ascii="Georgia" w:eastAsia="Times New Roman" w:hAnsi="Georgia" w:cs="Times New Roman"/>
          <w:b/>
          <w:bCs/>
          <w:sz w:val="24"/>
          <w:szCs w:val="24"/>
        </w:rPr>
        <w:t>One might say that one side effect of statin therapy is premature aging.</w:t>
      </w:r>
      <w:r w:rsidRPr="00822F96">
        <w:rPr>
          <w:rFonts w:ascii="Georgia" w:eastAsia="Times New Roman" w:hAnsi="Georgia" w:cs="Times New Roman"/>
          <w:sz w:val="24"/>
          <w:szCs w:val="24"/>
        </w:rPr>
        <w:t xml:space="preserve"> Now I believe I know why many statin side effects are permanent and why weakness and fatigue are such common complaints. Many statin victims say that abruptly, almost in the blink of an eye, they have become old people. MD's, for the most part unaware of the truth because FDA has not informed them, reassuringly say, "You have to expect these things now. You are not fifty </w:t>
      </w:r>
      <w:proofErr w:type="spellStart"/>
      <w:r w:rsidRPr="00822F96">
        <w:rPr>
          <w:rFonts w:ascii="Georgia" w:eastAsia="Times New Roman" w:hAnsi="Georgia" w:cs="Times New Roman"/>
          <w:sz w:val="24"/>
          <w:szCs w:val="24"/>
        </w:rPr>
        <w:t>any more</w:t>
      </w:r>
      <w:proofErr w:type="spellEnd"/>
      <w:r w:rsidRPr="00822F96">
        <w:rPr>
          <w:rFonts w:ascii="Georgia" w:eastAsia="Times New Roman" w:hAnsi="Georgia" w:cs="Times New Roman"/>
          <w:sz w:val="24"/>
          <w:szCs w:val="24"/>
        </w:rPr>
        <w:t xml:space="preserve">." Unwittingly our doctors have come close to the mark, </w:t>
      </w:r>
      <w:r w:rsidRPr="00822F96">
        <w:rPr>
          <w:rFonts w:ascii="Georgia" w:eastAsia="Times New Roman" w:hAnsi="Georgia" w:cs="Times New Roman"/>
          <w:b/>
          <w:bCs/>
          <w:sz w:val="24"/>
          <w:szCs w:val="24"/>
        </w:rPr>
        <w:t>for aging is what statins appear to do.</w:t>
      </w:r>
      <w:r w:rsidRPr="00822F96">
        <w:rPr>
          <w:rFonts w:ascii="Georgia" w:eastAsia="Times New Roman" w:hAnsi="Georgia" w:cs="Times New Roman"/>
          <w:sz w:val="24"/>
          <w:szCs w:val="24"/>
        </w:rPr>
        <w:t xml:space="preserve"> During the past two decades much has been learned about mitochondrial myopathies and their association not only with ragged red myofibrils but also with a great variety of </w:t>
      </w:r>
      <w:proofErr w:type="spellStart"/>
      <w:r w:rsidRPr="00822F96">
        <w:rPr>
          <w:rFonts w:ascii="Georgia" w:eastAsia="Times New Roman" w:hAnsi="Georgia" w:cs="Times New Roman"/>
          <w:sz w:val="24"/>
          <w:szCs w:val="24"/>
        </w:rPr>
        <w:t>neuro</w:t>
      </w:r>
      <w:proofErr w:type="spellEnd"/>
      <w:r w:rsidRPr="00822F96">
        <w:rPr>
          <w:rFonts w:ascii="Georgia" w:eastAsia="Times New Roman" w:hAnsi="Georgia" w:cs="Times New Roman"/>
          <w:sz w:val="24"/>
          <w:szCs w:val="24"/>
        </w:rPr>
        <w:t xml:space="preserve">-degenerative syndromes. In 1995, </w:t>
      </w:r>
      <w:proofErr w:type="spellStart"/>
      <w:r w:rsidRPr="00822F96">
        <w:rPr>
          <w:rFonts w:ascii="Georgia" w:eastAsia="Times New Roman" w:hAnsi="Georgia" w:cs="Times New Roman"/>
          <w:sz w:val="24"/>
          <w:szCs w:val="24"/>
        </w:rPr>
        <w:t>Rifai</w:t>
      </w:r>
      <w:proofErr w:type="spellEnd"/>
      <w:r w:rsidRPr="00822F96">
        <w:rPr>
          <w:rFonts w:ascii="Georgia" w:eastAsia="Times New Roman" w:hAnsi="Georgia" w:cs="Times New Roman"/>
          <w:sz w:val="24"/>
          <w:szCs w:val="24"/>
        </w:rPr>
        <w:t xml:space="preserve">, Z and others (6) after studying the frequency of ragged red fibers in muscle biopsy specimens, reported in Neurology that that the number of ragged red fibers increases with </w:t>
      </w:r>
      <w:r w:rsidRPr="00822F96">
        <w:rPr>
          <w:rFonts w:ascii="Georgia" w:eastAsia="Times New Roman" w:hAnsi="Georgia" w:cs="Times New Roman"/>
          <w:b/>
          <w:bCs/>
          <w:sz w:val="24"/>
          <w:szCs w:val="24"/>
        </w:rPr>
        <w:t>normal aging and may reflect an age-related decline in muscle mitochondrial oxidative metabolism.</w:t>
      </w:r>
      <w:r w:rsidRPr="00822F96">
        <w:rPr>
          <w:rFonts w:ascii="Georgia" w:eastAsia="Times New Roman" w:hAnsi="Georgia" w:cs="Times New Roman"/>
          <w:sz w:val="24"/>
          <w:szCs w:val="24"/>
        </w:rPr>
        <w:t xml:space="preserve"> What was known then as inclusion body myositis consistently revealed ragged red myofibrils marking it as secondary to a defect in the respiratory chain and therefore metabolic in origin rather than inflammatory.</w:t>
      </w:r>
      <w:r w:rsidRPr="00822F96">
        <w:rPr>
          <w:rFonts w:ascii="MS Mincho" w:eastAsia="MS Mincho" w:hAnsi="MS Mincho" w:cs="MS Mincho" w:hint="eastAsia"/>
          <w:sz w:val="24"/>
          <w:szCs w:val="24"/>
        </w:rPr>
        <w:t xml:space="preserve">　　</w:t>
      </w:r>
      <w:r w:rsidRPr="00822F96">
        <w:rPr>
          <w:rFonts w:ascii="Georgia" w:eastAsia="Times New Roman" w:hAnsi="Georgia" w:cs="Times New Roman"/>
          <w:sz w:val="24"/>
          <w:szCs w:val="24"/>
        </w:rPr>
        <w:t xml:space="preserve"> </w:t>
      </w:r>
      <w:r w:rsidRPr="00822F96">
        <w:rPr>
          <w:rFonts w:ascii="Georgia" w:eastAsia="Times New Roman" w:hAnsi="Georgia" w:cs="Times New Roman"/>
          <w:sz w:val="24"/>
          <w:szCs w:val="24"/>
        </w:rPr>
        <w:br/>
        <w:t xml:space="preserve">During this time period muscle CoQ10 was found to be deficient in these metabolic myopathy cases. This is clearly, to me, associated with the known inhibitory effect of statins on </w:t>
      </w:r>
      <w:proofErr w:type="spellStart"/>
      <w:r w:rsidRPr="00822F96">
        <w:rPr>
          <w:rFonts w:ascii="Georgia" w:eastAsia="Times New Roman" w:hAnsi="Georgia" w:cs="Times New Roman"/>
          <w:sz w:val="24"/>
          <w:szCs w:val="24"/>
        </w:rPr>
        <w:t>mevalonate</w:t>
      </w:r>
      <w:proofErr w:type="spellEnd"/>
      <w:r w:rsidRPr="00822F96">
        <w:rPr>
          <w:rFonts w:ascii="Georgia" w:eastAsia="Times New Roman" w:hAnsi="Georgia" w:cs="Times New Roman"/>
          <w:sz w:val="24"/>
          <w:szCs w:val="24"/>
        </w:rPr>
        <w:t xml:space="preserve"> derived CoQ10. </w:t>
      </w:r>
      <w:r w:rsidRPr="00822F96">
        <w:rPr>
          <w:rFonts w:ascii="Georgia" w:eastAsia="Times New Roman" w:hAnsi="Georgia" w:cs="Times New Roman"/>
          <w:b/>
          <w:bCs/>
          <w:sz w:val="24"/>
          <w:szCs w:val="24"/>
        </w:rPr>
        <w:t>Although CoQ10 plays a primary role in the energy equation of the body it is also a powerful anti-oxidant that along with glutathione helps to prevent excess buildup of free radicals. In the event of lack of availability of sufficient CoQ10 and glutathione, more rapid mitochondrial mutations result</w:t>
      </w:r>
      <w:r w:rsidRPr="00822F96">
        <w:rPr>
          <w:rFonts w:ascii="Georgia" w:eastAsia="Times New Roman" w:hAnsi="Georgia" w:cs="Times New Roman"/>
          <w:sz w:val="24"/>
          <w:szCs w:val="24"/>
        </w:rPr>
        <w:t>. The</w:t>
      </w:r>
      <w:r>
        <w:rPr>
          <w:rFonts w:ascii="MS Mincho" w:eastAsia="MS Mincho" w:hAnsi="MS Mincho" w:cs="MS Mincho"/>
          <w:sz w:val="24"/>
          <w:szCs w:val="24"/>
        </w:rPr>
        <w:t xml:space="preserve"> </w:t>
      </w:r>
      <w:r w:rsidRPr="00822F96">
        <w:rPr>
          <w:rFonts w:ascii="Georgia" w:eastAsia="Times New Roman" w:hAnsi="Georgia" w:cs="Times New Roman"/>
          <w:sz w:val="24"/>
          <w:szCs w:val="24"/>
        </w:rPr>
        <w:t xml:space="preserve">normal mutation </w:t>
      </w:r>
      <w:r w:rsidRPr="00822F96">
        <w:rPr>
          <w:rFonts w:ascii="Georgia" w:eastAsia="Times New Roman" w:hAnsi="Georgia" w:cs="Times New Roman"/>
          <w:b/>
          <w:bCs/>
          <w:color w:val="7F0000"/>
          <w:sz w:val="24"/>
          <w:szCs w:val="24"/>
        </w:rPr>
        <w:t>rate for mitochondria is some 4-8 times that of somatic cells so the effect of CoQ10 lack can be severely mutagenic</w:t>
      </w:r>
      <w:r w:rsidRPr="00822F96">
        <w:rPr>
          <w:rFonts w:ascii="Georgia" w:eastAsia="Times New Roman" w:hAnsi="Georgia" w:cs="Times New Roman"/>
          <w:sz w:val="24"/>
          <w:szCs w:val="24"/>
        </w:rPr>
        <w:t xml:space="preserve">. In 2003 </w:t>
      </w:r>
      <w:proofErr w:type="spellStart"/>
      <w:r w:rsidRPr="00822F96">
        <w:rPr>
          <w:rFonts w:ascii="Georgia" w:eastAsia="Times New Roman" w:hAnsi="Georgia" w:cs="Times New Roman"/>
          <w:sz w:val="24"/>
          <w:szCs w:val="24"/>
        </w:rPr>
        <w:t>Carvalho</w:t>
      </w:r>
      <w:proofErr w:type="spellEnd"/>
      <w:r w:rsidRPr="00822F96">
        <w:rPr>
          <w:rFonts w:ascii="Georgia" w:eastAsia="Times New Roman" w:hAnsi="Georgia" w:cs="Times New Roman"/>
          <w:sz w:val="24"/>
          <w:szCs w:val="24"/>
        </w:rPr>
        <w:t xml:space="preserve"> and others (7) reported eight cases of statin associated myopathy associated with histologic changes very similar to these earlier metabolic myopathy cases, including muscle biopsy evidence of ragged red myofibrils. </w:t>
      </w:r>
      <w:r w:rsidRPr="00822F96">
        <w:rPr>
          <w:rFonts w:ascii="Georgia" w:eastAsia="Times New Roman" w:hAnsi="Georgia" w:cs="Times New Roman"/>
          <w:sz w:val="24"/>
          <w:szCs w:val="24"/>
        </w:rPr>
        <w:lastRenderedPageBreak/>
        <w:t>Some had elevated CK enzymes; many did not. There followed a host of reports of unusual statin associated myopathies associated with a large variety of brain and other organ defects.</w:t>
      </w:r>
      <w:r w:rsidRPr="00822F96">
        <w:rPr>
          <w:rFonts w:ascii="MS Mincho" w:eastAsia="MS Mincho" w:hAnsi="MS Mincho" w:cs="MS Mincho" w:hint="eastAsia"/>
          <w:sz w:val="24"/>
          <w:szCs w:val="24"/>
        </w:rPr>
        <w:t xml:space="preserve">　</w:t>
      </w:r>
      <w:r w:rsidRPr="00822F96">
        <w:rPr>
          <w:rFonts w:ascii="Georgia" w:eastAsia="Times New Roman" w:hAnsi="Georgia" w:cs="Times New Roman"/>
          <w:sz w:val="24"/>
          <w:szCs w:val="24"/>
        </w:rPr>
        <w:t xml:space="preserve"> Now we find that these pioneering studies of metabolic myopathies have led us to "ragged red fibers" the marker we have been looking for. The number of ragged red fibers in a muscle biopsy will correlate not only with age but also degree of statin associated decline in muscle mitochondrial oxidative metabolism. </w:t>
      </w:r>
      <w:r w:rsidRPr="00822F96">
        <w:rPr>
          <w:rFonts w:ascii="Georgia" w:eastAsia="Times New Roman" w:hAnsi="Georgia" w:cs="Times New Roman"/>
          <w:b/>
          <w:bCs/>
          <w:sz w:val="24"/>
          <w:szCs w:val="24"/>
        </w:rPr>
        <w:t xml:space="preserve">This is the consequence of statin associated inhibition of CoQ10 and </w:t>
      </w:r>
      <w:proofErr w:type="spellStart"/>
      <w:r w:rsidRPr="00822F96">
        <w:rPr>
          <w:rFonts w:ascii="Georgia" w:eastAsia="Times New Roman" w:hAnsi="Georgia" w:cs="Times New Roman"/>
          <w:b/>
          <w:bCs/>
          <w:sz w:val="24"/>
          <w:szCs w:val="24"/>
        </w:rPr>
        <w:t>dolichols</w:t>
      </w:r>
      <w:proofErr w:type="spellEnd"/>
      <w:r w:rsidRPr="00822F96">
        <w:rPr>
          <w:rFonts w:ascii="Georgia" w:eastAsia="Times New Roman" w:hAnsi="Georgia" w:cs="Times New Roman"/>
          <w:b/>
          <w:bCs/>
          <w:sz w:val="24"/>
          <w:szCs w:val="24"/>
        </w:rPr>
        <w:t xml:space="preserve">. </w:t>
      </w:r>
      <w:r w:rsidRPr="00822F96">
        <w:rPr>
          <w:rFonts w:ascii="Georgia" w:eastAsia="Times New Roman" w:hAnsi="Georgia" w:cs="Times New Roman"/>
          <w:sz w:val="24"/>
          <w:szCs w:val="24"/>
        </w:rPr>
        <w:t xml:space="preserve">FDA has a first rate monitoring system but it is grossly deficient for reporting findings back to the medical community. The average primary care physician in the United States, knowing that perhaps only 10% of patient problems get reported to FDA, would be startled to see these figures, especially the ones for cognitive dysfunction, neuropathy, </w:t>
      </w:r>
      <w:proofErr w:type="spellStart"/>
      <w:r w:rsidRPr="00822F96">
        <w:rPr>
          <w:rFonts w:ascii="Georgia" w:eastAsia="Times New Roman" w:hAnsi="Georgia" w:cs="Times New Roman"/>
          <w:sz w:val="24"/>
          <w:szCs w:val="24"/>
        </w:rPr>
        <w:t>rhabdomyolysis</w:t>
      </w:r>
      <w:proofErr w:type="spellEnd"/>
      <w:r w:rsidRPr="00822F96">
        <w:rPr>
          <w:rFonts w:ascii="Georgia" w:eastAsia="Times New Roman" w:hAnsi="Georgia" w:cs="Times New Roman"/>
          <w:sz w:val="24"/>
          <w:szCs w:val="24"/>
        </w:rPr>
        <w:t xml:space="preserve">, depression, neuropathy and hepatitis. These are the people who write the prescriptions for statin use. </w:t>
      </w:r>
      <w:r w:rsidRPr="00822F96">
        <w:rPr>
          <w:rFonts w:ascii="MS Mincho" w:eastAsia="MS Mincho" w:hAnsi="MS Mincho" w:cs="MS Mincho"/>
          <w:sz w:val="24"/>
          <w:szCs w:val="24"/>
        </w:rPr>
        <w:t xml:space="preserve">　</w:t>
      </w:r>
    </w:p>
    <w:p w:rsidR="00822F96" w:rsidRPr="00822F96" w:rsidRDefault="00822F96" w:rsidP="00822F96">
      <w:pPr>
        <w:spacing w:before="100" w:beforeAutospacing="1" w:after="100" w:afterAutospacing="1" w:line="240" w:lineRule="auto"/>
        <w:rPr>
          <w:rFonts w:ascii="Georgia" w:eastAsia="Times New Roman" w:hAnsi="Georgia" w:cs="Times New Roman"/>
          <w:sz w:val="24"/>
          <w:szCs w:val="24"/>
        </w:rPr>
      </w:pPr>
      <w:r w:rsidRPr="00822F96">
        <w:rPr>
          <w:rFonts w:ascii="Georgia" w:eastAsia="Times New Roman" w:hAnsi="Georgia" w:cs="Times New Roman"/>
          <w:b/>
          <w:bCs/>
          <w:sz w:val="24"/>
          <w:szCs w:val="24"/>
        </w:rPr>
        <w:t>CONCLUSIONS</w:t>
      </w:r>
      <w:r w:rsidRPr="00822F96">
        <w:rPr>
          <w:rFonts w:ascii="Georgia" w:eastAsia="Times New Roman" w:hAnsi="Georgia" w:cs="Times New Roman"/>
          <w:sz w:val="24"/>
          <w:szCs w:val="24"/>
        </w:rPr>
        <w:br/>
        <w:t xml:space="preserve">Although abundant research evidence now supports the reality of serious statin damage in </w:t>
      </w:r>
      <w:proofErr w:type="spellStart"/>
      <w:r w:rsidRPr="00822F96">
        <w:rPr>
          <w:rFonts w:ascii="Georgia" w:eastAsia="Times New Roman" w:hAnsi="Georgia" w:cs="Times New Roman"/>
          <w:sz w:val="24"/>
          <w:szCs w:val="24"/>
        </w:rPr>
        <w:t>suscept</w:t>
      </w:r>
      <w:bookmarkStart w:id="1" w:name="_GoBack"/>
      <w:bookmarkEnd w:id="1"/>
      <w:r w:rsidRPr="00822F96">
        <w:rPr>
          <w:rFonts w:ascii="Georgia" w:eastAsia="Times New Roman" w:hAnsi="Georgia" w:cs="Times New Roman"/>
          <w:sz w:val="24"/>
          <w:szCs w:val="24"/>
        </w:rPr>
        <w:t>ibles</w:t>
      </w:r>
      <w:proofErr w:type="spellEnd"/>
      <w:r w:rsidRPr="00822F96">
        <w:rPr>
          <w:rFonts w:ascii="Georgia" w:eastAsia="Times New Roman" w:hAnsi="Georgia" w:cs="Times New Roman"/>
          <w:sz w:val="24"/>
          <w:szCs w:val="24"/>
        </w:rPr>
        <w:t xml:space="preserve">, primarily the consequence of </w:t>
      </w:r>
      <w:proofErr w:type="spellStart"/>
      <w:r w:rsidRPr="00822F96">
        <w:rPr>
          <w:rFonts w:ascii="Georgia" w:eastAsia="Times New Roman" w:hAnsi="Georgia" w:cs="Times New Roman"/>
          <w:sz w:val="24"/>
          <w:szCs w:val="24"/>
        </w:rPr>
        <w:t>mevalonate</w:t>
      </w:r>
      <w:proofErr w:type="spellEnd"/>
      <w:r w:rsidRPr="00822F96">
        <w:rPr>
          <w:rFonts w:ascii="Georgia" w:eastAsia="Times New Roman" w:hAnsi="Georgia" w:cs="Times New Roman"/>
          <w:sz w:val="24"/>
          <w:szCs w:val="24"/>
        </w:rPr>
        <w:t xml:space="preserve"> inhibition by statins, most of the medical community appears unaware of this. A major</w:t>
      </w:r>
      <w:proofErr w:type="gramStart"/>
      <w:r w:rsidRPr="00822F96">
        <w:rPr>
          <w:rFonts w:ascii="MS Mincho" w:eastAsia="MS Mincho" w:hAnsi="MS Mincho" w:cs="MS Mincho" w:hint="eastAsia"/>
          <w:sz w:val="24"/>
          <w:szCs w:val="24"/>
        </w:rPr>
        <w:t xml:space="preserve">　</w:t>
      </w:r>
      <w:r w:rsidRPr="00822F96">
        <w:rPr>
          <w:rFonts w:ascii="Georgia" w:eastAsia="Times New Roman" w:hAnsi="Georgia" w:cs="Times New Roman"/>
          <w:sz w:val="24"/>
          <w:szCs w:val="24"/>
        </w:rPr>
        <w:t xml:space="preserve"> contributing</w:t>
      </w:r>
      <w:proofErr w:type="gramEnd"/>
      <w:r w:rsidRPr="00822F96">
        <w:rPr>
          <w:rFonts w:ascii="Georgia" w:eastAsia="Times New Roman" w:hAnsi="Georgia" w:cs="Times New Roman"/>
          <w:sz w:val="24"/>
          <w:szCs w:val="24"/>
        </w:rPr>
        <w:t xml:space="preserve"> factor has been lack of meaningful feedback of </w:t>
      </w:r>
      <w:proofErr w:type="spellStart"/>
      <w:r w:rsidRPr="00822F96">
        <w:rPr>
          <w:rFonts w:ascii="Georgia" w:eastAsia="Times New Roman" w:hAnsi="Georgia" w:cs="Times New Roman"/>
          <w:sz w:val="24"/>
          <w:szCs w:val="24"/>
        </w:rPr>
        <w:t>Medwatch</w:t>
      </w:r>
      <w:proofErr w:type="spellEnd"/>
      <w:r w:rsidRPr="00822F96">
        <w:rPr>
          <w:rFonts w:ascii="Georgia" w:eastAsia="Times New Roman" w:hAnsi="Georgia" w:cs="Times New Roman"/>
          <w:sz w:val="24"/>
          <w:szCs w:val="24"/>
        </w:rPr>
        <w:t xml:space="preserve"> data back to the doctors. </w:t>
      </w:r>
    </w:p>
    <w:p w:rsidR="00822F96" w:rsidRPr="00822F96" w:rsidRDefault="00822F96" w:rsidP="00822F96">
      <w:pPr>
        <w:spacing w:before="100" w:beforeAutospacing="1" w:after="100" w:afterAutospacing="1" w:line="240" w:lineRule="auto"/>
        <w:rPr>
          <w:rFonts w:ascii="Georgia" w:eastAsia="Times New Roman" w:hAnsi="Georgia" w:cs="Times New Roman"/>
          <w:sz w:val="24"/>
          <w:szCs w:val="24"/>
        </w:rPr>
      </w:pPr>
      <w:proofErr w:type="gramStart"/>
      <w:r w:rsidRPr="00822F96">
        <w:rPr>
          <w:rFonts w:ascii="Georgia" w:eastAsia="Times New Roman" w:hAnsi="Georgia" w:cs="Times New Roman"/>
          <w:b/>
          <w:bCs/>
          <w:sz w:val="24"/>
          <w:szCs w:val="24"/>
        </w:rPr>
        <w:t>REFERENCES</w:t>
      </w:r>
      <w:r w:rsidRPr="00822F96">
        <w:rPr>
          <w:rFonts w:ascii="Georgia" w:eastAsia="Times New Roman" w:hAnsi="Georgia" w:cs="Times New Roman"/>
          <w:sz w:val="24"/>
          <w:szCs w:val="24"/>
        </w:rPr>
        <w:br/>
        <w:t>1.</w:t>
      </w:r>
      <w:proofErr w:type="gramEnd"/>
      <w:r w:rsidRPr="00822F96">
        <w:rPr>
          <w:rFonts w:ascii="MS Mincho" w:eastAsia="MS Mincho" w:hAnsi="MS Mincho" w:cs="MS Mincho" w:hint="eastAsia"/>
          <w:sz w:val="24"/>
          <w:szCs w:val="24"/>
        </w:rPr>
        <w:t xml:space="preserve">　</w:t>
      </w:r>
      <w:proofErr w:type="spellStart"/>
      <w:r w:rsidRPr="00822F96">
        <w:rPr>
          <w:rFonts w:ascii="Georgia" w:eastAsia="Times New Roman" w:hAnsi="Georgia" w:cs="Times New Roman"/>
          <w:sz w:val="24"/>
          <w:szCs w:val="24"/>
        </w:rPr>
        <w:t>Gaist</w:t>
      </w:r>
      <w:proofErr w:type="spellEnd"/>
      <w:r w:rsidRPr="00822F96">
        <w:rPr>
          <w:rFonts w:ascii="Georgia" w:eastAsia="Times New Roman" w:hAnsi="Georgia" w:cs="Times New Roman"/>
          <w:sz w:val="24"/>
          <w:szCs w:val="24"/>
        </w:rPr>
        <w:t xml:space="preserve"> D and </w:t>
      </w:r>
      <w:proofErr w:type="spellStart"/>
      <w:r w:rsidRPr="00822F96">
        <w:rPr>
          <w:rFonts w:ascii="Georgia" w:eastAsia="Times New Roman" w:hAnsi="Georgia" w:cs="Times New Roman"/>
          <w:sz w:val="24"/>
          <w:szCs w:val="24"/>
        </w:rPr>
        <w:t>others.Statins</w:t>
      </w:r>
      <w:proofErr w:type="spellEnd"/>
      <w:r w:rsidRPr="00822F96">
        <w:rPr>
          <w:rFonts w:ascii="Georgia" w:eastAsia="Times New Roman" w:hAnsi="Georgia" w:cs="Times New Roman"/>
          <w:sz w:val="24"/>
          <w:szCs w:val="24"/>
        </w:rPr>
        <w:t xml:space="preserve"> and the risk of</w:t>
      </w:r>
      <w:r w:rsidRPr="00822F96">
        <w:rPr>
          <w:rFonts w:ascii="MS Mincho" w:eastAsia="MS Mincho" w:hAnsi="MS Mincho" w:cs="MS Mincho" w:hint="eastAsia"/>
          <w:sz w:val="24"/>
          <w:szCs w:val="24"/>
        </w:rPr>
        <w:t xml:space="preserve">　</w:t>
      </w:r>
      <w:r w:rsidRPr="00822F96">
        <w:rPr>
          <w:rFonts w:ascii="Georgia" w:eastAsia="Times New Roman" w:hAnsi="Georgia" w:cs="Times New Roman"/>
          <w:sz w:val="24"/>
          <w:szCs w:val="24"/>
        </w:rPr>
        <w:t xml:space="preserve"> </w:t>
      </w:r>
      <w:r w:rsidRPr="00822F96">
        <w:rPr>
          <w:rFonts w:ascii="Georgia" w:eastAsia="Times New Roman" w:hAnsi="Georgia" w:cs="Times New Roman"/>
          <w:sz w:val="24"/>
          <w:szCs w:val="24"/>
        </w:rPr>
        <w:br/>
      </w:r>
      <w:r w:rsidRPr="00822F96">
        <w:rPr>
          <w:rFonts w:ascii="MS Mincho" w:eastAsia="MS Mincho" w:hAnsi="MS Mincho" w:cs="MS Mincho" w:hint="eastAsia"/>
          <w:sz w:val="24"/>
          <w:szCs w:val="24"/>
        </w:rPr>
        <w:t xml:space="preserve">　　　　</w:t>
      </w:r>
      <w:r w:rsidRPr="00822F96">
        <w:rPr>
          <w:rFonts w:ascii="Georgia" w:eastAsia="Times New Roman" w:hAnsi="Georgia" w:cs="Times New Roman"/>
          <w:sz w:val="24"/>
          <w:szCs w:val="24"/>
        </w:rPr>
        <w:t xml:space="preserve"> polyneuropathy: a case control study. </w:t>
      </w:r>
      <w:proofErr w:type="gramStart"/>
      <w:r w:rsidRPr="00822F96">
        <w:rPr>
          <w:rFonts w:ascii="Georgia" w:eastAsia="Times New Roman" w:hAnsi="Georgia" w:cs="Times New Roman"/>
          <w:sz w:val="24"/>
          <w:szCs w:val="24"/>
        </w:rPr>
        <w:t>Neurology</w:t>
      </w:r>
      <w:r w:rsidRPr="00822F96">
        <w:rPr>
          <w:rFonts w:ascii="MS Mincho" w:eastAsia="MS Mincho" w:hAnsi="MS Mincho" w:cs="MS Mincho" w:hint="eastAsia"/>
          <w:sz w:val="24"/>
          <w:szCs w:val="24"/>
        </w:rPr>
        <w:t xml:space="preserve">　　</w:t>
      </w:r>
      <w:r w:rsidRPr="00822F96">
        <w:rPr>
          <w:rFonts w:ascii="Georgia" w:eastAsia="Times New Roman" w:hAnsi="Georgia" w:cs="Times New Roman"/>
          <w:sz w:val="24"/>
          <w:szCs w:val="24"/>
        </w:rPr>
        <w:t xml:space="preserve"> </w:t>
      </w:r>
      <w:r w:rsidRPr="00822F96">
        <w:rPr>
          <w:rFonts w:ascii="Georgia" w:eastAsia="Times New Roman" w:hAnsi="Georgia" w:cs="Times New Roman"/>
          <w:sz w:val="24"/>
          <w:szCs w:val="24"/>
        </w:rPr>
        <w:br/>
      </w:r>
      <w:r w:rsidRPr="00822F96">
        <w:rPr>
          <w:rFonts w:ascii="MS Mincho" w:eastAsia="MS Mincho" w:hAnsi="MS Mincho" w:cs="MS Mincho" w:hint="eastAsia"/>
          <w:sz w:val="24"/>
          <w:szCs w:val="24"/>
        </w:rPr>
        <w:t xml:space="preserve">　　　　</w:t>
      </w:r>
      <w:r w:rsidRPr="00822F96">
        <w:rPr>
          <w:rFonts w:ascii="Georgia" w:eastAsia="Times New Roman" w:hAnsi="Georgia" w:cs="Times New Roman"/>
          <w:sz w:val="24"/>
          <w:szCs w:val="24"/>
        </w:rPr>
        <w:t xml:space="preserve"> 58: 1333-37, 2002.</w:t>
      </w:r>
      <w:proofErr w:type="gramEnd"/>
      <w:r w:rsidRPr="00822F96">
        <w:rPr>
          <w:rFonts w:ascii="Georgia" w:eastAsia="Times New Roman" w:hAnsi="Georgia" w:cs="Times New Roman"/>
          <w:sz w:val="24"/>
          <w:szCs w:val="24"/>
        </w:rPr>
        <w:br/>
        <w:t>2.</w:t>
      </w:r>
      <w:r w:rsidRPr="00822F96">
        <w:rPr>
          <w:rFonts w:ascii="MS Mincho" w:eastAsia="MS Mincho" w:hAnsi="MS Mincho" w:cs="MS Mincho" w:hint="eastAsia"/>
          <w:sz w:val="24"/>
          <w:szCs w:val="24"/>
        </w:rPr>
        <w:t xml:space="preserve">　</w:t>
      </w:r>
      <w:proofErr w:type="spellStart"/>
      <w:r w:rsidRPr="00822F96">
        <w:rPr>
          <w:rFonts w:ascii="Georgia" w:eastAsia="Times New Roman" w:hAnsi="Georgia" w:cs="Times New Roman"/>
          <w:sz w:val="24"/>
          <w:szCs w:val="24"/>
        </w:rPr>
        <w:t>Golomb</w:t>
      </w:r>
      <w:proofErr w:type="spellEnd"/>
      <w:r w:rsidRPr="00822F96">
        <w:rPr>
          <w:rFonts w:ascii="Georgia" w:eastAsia="Times New Roman" w:hAnsi="Georgia" w:cs="Times New Roman"/>
          <w:sz w:val="24"/>
          <w:szCs w:val="24"/>
        </w:rPr>
        <w:t xml:space="preserve"> BA. Cholesterol and </w:t>
      </w:r>
      <w:proofErr w:type="spellStart"/>
      <w:r w:rsidRPr="00822F96">
        <w:rPr>
          <w:rFonts w:ascii="Georgia" w:eastAsia="Times New Roman" w:hAnsi="Georgia" w:cs="Times New Roman"/>
          <w:sz w:val="24"/>
          <w:szCs w:val="24"/>
        </w:rPr>
        <w:t>violonce</w:t>
      </w:r>
      <w:proofErr w:type="spellEnd"/>
      <w:r w:rsidRPr="00822F96">
        <w:rPr>
          <w:rFonts w:ascii="Georgia" w:eastAsia="Times New Roman" w:hAnsi="Georgia" w:cs="Times New Roman"/>
          <w:sz w:val="24"/>
          <w:szCs w:val="24"/>
        </w:rPr>
        <w:t xml:space="preserve">: is there a </w:t>
      </w:r>
      <w:r w:rsidRPr="00822F96">
        <w:rPr>
          <w:rFonts w:ascii="Georgia" w:eastAsia="Times New Roman" w:hAnsi="Georgia" w:cs="Times New Roman"/>
          <w:sz w:val="24"/>
          <w:szCs w:val="24"/>
        </w:rPr>
        <w:br/>
      </w:r>
      <w:r w:rsidRPr="00822F96">
        <w:rPr>
          <w:rFonts w:ascii="MS Mincho" w:eastAsia="MS Mincho" w:hAnsi="MS Mincho" w:cs="MS Mincho" w:hint="eastAsia"/>
          <w:sz w:val="24"/>
          <w:szCs w:val="24"/>
        </w:rPr>
        <w:t xml:space="preserve">　　　　</w:t>
      </w:r>
      <w:r w:rsidRPr="00822F96">
        <w:rPr>
          <w:rFonts w:ascii="Georgia" w:eastAsia="Times New Roman" w:hAnsi="Georgia" w:cs="Times New Roman"/>
          <w:sz w:val="24"/>
          <w:szCs w:val="24"/>
        </w:rPr>
        <w:t xml:space="preserve"> connection?</w:t>
      </w:r>
      <w:r w:rsidRPr="00822F96">
        <w:rPr>
          <w:rFonts w:ascii="MS Mincho" w:eastAsia="MS Mincho" w:hAnsi="MS Mincho" w:cs="MS Mincho" w:hint="eastAsia"/>
          <w:sz w:val="24"/>
          <w:szCs w:val="24"/>
        </w:rPr>
        <w:t xml:space="preserve">　</w:t>
      </w:r>
      <w:r w:rsidRPr="00822F96">
        <w:rPr>
          <w:rFonts w:ascii="Georgia" w:eastAsia="Times New Roman" w:hAnsi="Georgia" w:cs="Times New Roman"/>
          <w:sz w:val="24"/>
          <w:szCs w:val="24"/>
        </w:rPr>
        <w:t xml:space="preserve"> </w:t>
      </w:r>
      <w:proofErr w:type="gramStart"/>
      <w:r w:rsidRPr="00822F96">
        <w:rPr>
          <w:rFonts w:ascii="Georgia" w:eastAsia="Times New Roman" w:hAnsi="Georgia" w:cs="Times New Roman"/>
          <w:sz w:val="24"/>
          <w:szCs w:val="24"/>
        </w:rPr>
        <w:t xml:space="preserve">Annals of Internal Medicine 138: 478- </w:t>
      </w:r>
      <w:r w:rsidRPr="00822F96">
        <w:rPr>
          <w:rFonts w:ascii="Georgia" w:eastAsia="Times New Roman" w:hAnsi="Georgia" w:cs="Times New Roman"/>
          <w:sz w:val="24"/>
          <w:szCs w:val="24"/>
        </w:rPr>
        <w:br/>
      </w:r>
      <w:r w:rsidRPr="00822F96">
        <w:rPr>
          <w:rFonts w:ascii="MS Mincho" w:eastAsia="MS Mincho" w:hAnsi="MS Mincho" w:cs="MS Mincho" w:hint="eastAsia"/>
          <w:sz w:val="24"/>
          <w:szCs w:val="24"/>
        </w:rPr>
        <w:t xml:space="preserve">　　　　</w:t>
      </w:r>
      <w:r w:rsidRPr="00822F96">
        <w:rPr>
          <w:rFonts w:ascii="Georgia" w:eastAsia="Times New Roman" w:hAnsi="Georgia" w:cs="Times New Roman"/>
          <w:sz w:val="24"/>
          <w:szCs w:val="24"/>
        </w:rPr>
        <w:t xml:space="preserve"> 87, 1998.</w:t>
      </w:r>
      <w:proofErr w:type="gramEnd"/>
      <w:r w:rsidRPr="00822F96">
        <w:rPr>
          <w:rFonts w:ascii="Georgia" w:eastAsia="Times New Roman" w:hAnsi="Georgia" w:cs="Times New Roman"/>
          <w:sz w:val="24"/>
          <w:szCs w:val="24"/>
        </w:rPr>
        <w:br/>
        <w:t>3.</w:t>
      </w:r>
      <w:r w:rsidRPr="00822F96">
        <w:rPr>
          <w:rFonts w:ascii="MS Mincho" w:eastAsia="MS Mincho" w:hAnsi="MS Mincho" w:cs="MS Mincho" w:hint="eastAsia"/>
          <w:sz w:val="24"/>
          <w:szCs w:val="24"/>
        </w:rPr>
        <w:t xml:space="preserve">　</w:t>
      </w:r>
      <w:proofErr w:type="spellStart"/>
      <w:r w:rsidRPr="00822F96">
        <w:rPr>
          <w:rFonts w:ascii="Georgia" w:eastAsia="Times New Roman" w:hAnsi="Georgia" w:cs="Times New Roman"/>
          <w:sz w:val="24"/>
          <w:szCs w:val="24"/>
        </w:rPr>
        <w:t>Pfrieger</w:t>
      </w:r>
      <w:proofErr w:type="spellEnd"/>
      <w:r w:rsidRPr="00822F96">
        <w:rPr>
          <w:rFonts w:ascii="Georgia" w:eastAsia="Times New Roman" w:hAnsi="Georgia" w:cs="Times New Roman"/>
          <w:sz w:val="24"/>
          <w:szCs w:val="24"/>
        </w:rPr>
        <w:t xml:space="preserve"> F. Brain </w:t>
      </w:r>
      <w:proofErr w:type="spellStart"/>
      <w:r w:rsidRPr="00822F96">
        <w:rPr>
          <w:rFonts w:ascii="Georgia" w:eastAsia="Times New Roman" w:hAnsi="Georgia" w:cs="Times New Roman"/>
          <w:sz w:val="24"/>
          <w:szCs w:val="24"/>
        </w:rPr>
        <w:t>reesearcher</w:t>
      </w:r>
      <w:proofErr w:type="spellEnd"/>
      <w:r w:rsidRPr="00822F96">
        <w:rPr>
          <w:rFonts w:ascii="Georgia" w:eastAsia="Times New Roman" w:hAnsi="Georgia" w:cs="Times New Roman"/>
          <w:sz w:val="24"/>
          <w:szCs w:val="24"/>
        </w:rPr>
        <w:t xml:space="preserve"> discovers bright side </w:t>
      </w:r>
      <w:r w:rsidRPr="00822F96">
        <w:rPr>
          <w:rFonts w:ascii="Georgia" w:eastAsia="Times New Roman" w:hAnsi="Georgia" w:cs="Times New Roman"/>
          <w:sz w:val="24"/>
          <w:szCs w:val="24"/>
        </w:rPr>
        <w:br/>
      </w:r>
      <w:r w:rsidRPr="00822F96">
        <w:rPr>
          <w:rFonts w:ascii="MS Mincho" w:eastAsia="MS Mincho" w:hAnsi="MS Mincho" w:cs="MS Mincho" w:hint="eastAsia"/>
          <w:sz w:val="24"/>
          <w:szCs w:val="24"/>
        </w:rPr>
        <w:t xml:space="preserve">　　　　</w:t>
      </w:r>
      <w:r w:rsidRPr="00822F96">
        <w:rPr>
          <w:rFonts w:ascii="Georgia" w:eastAsia="Times New Roman" w:hAnsi="Georgia" w:cs="Times New Roman"/>
          <w:sz w:val="24"/>
          <w:szCs w:val="24"/>
        </w:rPr>
        <w:t xml:space="preserve"> of ill-famed molecule. Science, 9 November, 2001.</w:t>
      </w:r>
      <w:r w:rsidRPr="00822F96">
        <w:rPr>
          <w:rFonts w:ascii="Georgia" w:eastAsia="Times New Roman" w:hAnsi="Georgia" w:cs="Times New Roman"/>
          <w:sz w:val="24"/>
          <w:szCs w:val="24"/>
        </w:rPr>
        <w:br/>
        <w:t>4.</w:t>
      </w:r>
      <w:r w:rsidRPr="00822F96">
        <w:rPr>
          <w:rFonts w:ascii="MS Mincho" w:eastAsia="MS Mincho" w:hAnsi="MS Mincho" w:cs="MS Mincho" w:hint="eastAsia"/>
          <w:sz w:val="24"/>
          <w:szCs w:val="24"/>
        </w:rPr>
        <w:t xml:space="preserve">　</w:t>
      </w:r>
      <w:r w:rsidRPr="00822F96">
        <w:rPr>
          <w:rFonts w:ascii="Georgia" w:eastAsia="Times New Roman" w:hAnsi="Georgia" w:cs="Times New Roman"/>
          <w:sz w:val="24"/>
          <w:szCs w:val="24"/>
        </w:rPr>
        <w:t xml:space="preserve">Muldoon MF and others. </w:t>
      </w:r>
      <w:proofErr w:type="gramStart"/>
      <w:r w:rsidRPr="00822F96">
        <w:rPr>
          <w:rFonts w:ascii="Georgia" w:eastAsia="Times New Roman" w:hAnsi="Georgia" w:cs="Times New Roman"/>
          <w:sz w:val="24"/>
          <w:szCs w:val="24"/>
        </w:rPr>
        <w:t xml:space="preserve">Effects of lovastatin on </w:t>
      </w:r>
      <w:r w:rsidRPr="00822F96">
        <w:rPr>
          <w:rFonts w:ascii="Georgia" w:eastAsia="Times New Roman" w:hAnsi="Georgia" w:cs="Times New Roman"/>
          <w:sz w:val="24"/>
          <w:szCs w:val="24"/>
        </w:rPr>
        <w:br/>
      </w:r>
      <w:r w:rsidRPr="00822F96">
        <w:rPr>
          <w:rFonts w:ascii="MS Mincho" w:eastAsia="MS Mincho" w:hAnsi="MS Mincho" w:cs="MS Mincho" w:hint="eastAsia"/>
          <w:sz w:val="24"/>
          <w:szCs w:val="24"/>
        </w:rPr>
        <w:t xml:space="preserve">　　　　</w:t>
      </w:r>
      <w:r w:rsidRPr="00822F96">
        <w:rPr>
          <w:rFonts w:ascii="Georgia" w:eastAsia="Times New Roman" w:hAnsi="Georgia" w:cs="Times New Roman"/>
          <w:sz w:val="24"/>
          <w:szCs w:val="24"/>
        </w:rPr>
        <w:t xml:space="preserve"> cognitive function and psychological well-being.</w:t>
      </w:r>
      <w:proofErr w:type="gramEnd"/>
      <w:r w:rsidRPr="00822F96">
        <w:rPr>
          <w:rFonts w:ascii="MS Mincho" w:eastAsia="MS Mincho" w:hAnsi="MS Mincho" w:cs="MS Mincho" w:hint="eastAsia"/>
          <w:sz w:val="24"/>
          <w:szCs w:val="24"/>
        </w:rPr>
        <w:t xml:space="preserve">　</w:t>
      </w:r>
      <w:r w:rsidRPr="00822F96">
        <w:rPr>
          <w:rFonts w:ascii="Georgia" w:eastAsia="Times New Roman" w:hAnsi="Georgia" w:cs="Times New Roman"/>
          <w:sz w:val="24"/>
          <w:szCs w:val="24"/>
        </w:rPr>
        <w:t xml:space="preserve"> </w:t>
      </w:r>
      <w:r w:rsidRPr="00822F96">
        <w:rPr>
          <w:rFonts w:ascii="Georgia" w:eastAsia="Times New Roman" w:hAnsi="Georgia" w:cs="Times New Roman"/>
          <w:sz w:val="24"/>
          <w:szCs w:val="24"/>
        </w:rPr>
        <w:br/>
      </w:r>
      <w:r w:rsidRPr="00822F96">
        <w:rPr>
          <w:rFonts w:ascii="MS Mincho" w:eastAsia="MS Mincho" w:hAnsi="MS Mincho" w:cs="MS Mincho" w:hint="eastAsia"/>
          <w:sz w:val="24"/>
          <w:szCs w:val="24"/>
        </w:rPr>
        <w:t xml:space="preserve">　　　　</w:t>
      </w:r>
      <w:r w:rsidRPr="00822F96">
        <w:rPr>
          <w:rFonts w:ascii="Georgia" w:eastAsia="Times New Roman" w:hAnsi="Georgia" w:cs="Times New Roman"/>
          <w:sz w:val="24"/>
          <w:szCs w:val="24"/>
        </w:rPr>
        <w:t xml:space="preserve"> </w:t>
      </w:r>
      <w:proofErr w:type="gramStart"/>
      <w:r w:rsidRPr="00822F96">
        <w:rPr>
          <w:rFonts w:ascii="Georgia" w:eastAsia="Times New Roman" w:hAnsi="Georgia" w:cs="Times New Roman"/>
          <w:sz w:val="24"/>
          <w:szCs w:val="24"/>
        </w:rPr>
        <w:t>Am</w:t>
      </w:r>
      <w:proofErr w:type="gramEnd"/>
      <w:r w:rsidRPr="00822F96">
        <w:rPr>
          <w:rFonts w:ascii="Georgia" w:eastAsia="Times New Roman" w:hAnsi="Georgia" w:cs="Times New Roman"/>
          <w:sz w:val="24"/>
          <w:szCs w:val="24"/>
        </w:rPr>
        <w:t xml:space="preserve"> J Med 108(7) 538-460, 2000.</w:t>
      </w:r>
      <w:r w:rsidRPr="00822F96">
        <w:rPr>
          <w:rFonts w:ascii="Georgia" w:eastAsia="Times New Roman" w:hAnsi="Georgia" w:cs="Times New Roman"/>
          <w:sz w:val="24"/>
          <w:szCs w:val="24"/>
        </w:rPr>
        <w:br/>
        <w:t>5.</w:t>
      </w:r>
      <w:r w:rsidRPr="00822F96">
        <w:rPr>
          <w:rFonts w:ascii="MS Mincho" w:eastAsia="MS Mincho" w:hAnsi="MS Mincho" w:cs="MS Mincho" w:hint="eastAsia"/>
          <w:sz w:val="24"/>
          <w:szCs w:val="24"/>
        </w:rPr>
        <w:t xml:space="preserve">　</w:t>
      </w:r>
      <w:r w:rsidRPr="00822F96">
        <w:rPr>
          <w:rFonts w:ascii="Georgia" w:eastAsia="Times New Roman" w:hAnsi="Georgia" w:cs="Times New Roman"/>
          <w:sz w:val="24"/>
          <w:szCs w:val="24"/>
        </w:rPr>
        <w:t>Hope, S. Rho and memory function.</w:t>
      </w:r>
      <w:r w:rsidRPr="00822F96">
        <w:rPr>
          <w:rFonts w:ascii="Georgia" w:eastAsia="Times New Roman" w:hAnsi="Georgia" w:cs="Times New Roman"/>
          <w:sz w:val="24"/>
          <w:szCs w:val="24"/>
        </w:rPr>
        <w:br/>
      </w:r>
      <w:r w:rsidRPr="00822F96">
        <w:rPr>
          <w:rFonts w:ascii="MS Mincho" w:eastAsia="MS Mincho" w:hAnsi="MS Mincho" w:cs="MS Mincho" w:hint="eastAsia"/>
          <w:sz w:val="24"/>
          <w:szCs w:val="24"/>
        </w:rPr>
        <w:t xml:space="preserve">　　　　</w:t>
      </w:r>
      <w:r w:rsidRPr="00822F96">
        <w:rPr>
          <w:rFonts w:ascii="Georgia" w:eastAsia="Times New Roman" w:hAnsi="Georgia" w:cs="Times New Roman"/>
          <w:sz w:val="24"/>
          <w:szCs w:val="24"/>
        </w:rPr>
        <w:t xml:space="preserve"> </w:t>
      </w:r>
      <w:proofErr w:type="gramStart"/>
      <w:r w:rsidRPr="00822F96">
        <w:rPr>
          <w:rFonts w:ascii="Georgia" w:eastAsia="Times New Roman" w:hAnsi="Georgia" w:cs="Times New Roman"/>
          <w:sz w:val="24"/>
          <w:szCs w:val="24"/>
        </w:rPr>
        <w:t>http://www.pnas.org/cgi/content/full/0610059104/DC1</w:t>
      </w:r>
      <w:r w:rsidRPr="00822F96">
        <w:rPr>
          <w:rFonts w:ascii="Georgia" w:eastAsia="Times New Roman" w:hAnsi="Georgia" w:cs="Times New Roman"/>
          <w:sz w:val="24"/>
          <w:szCs w:val="24"/>
        </w:rPr>
        <w:br/>
        <w:t>6.</w:t>
      </w:r>
      <w:proofErr w:type="gramEnd"/>
      <w:r w:rsidRPr="00822F96">
        <w:rPr>
          <w:rFonts w:ascii="MS Mincho" w:eastAsia="MS Mincho" w:hAnsi="MS Mincho" w:cs="MS Mincho" w:hint="eastAsia"/>
          <w:sz w:val="24"/>
          <w:szCs w:val="24"/>
        </w:rPr>
        <w:t xml:space="preserve">　</w:t>
      </w:r>
      <w:proofErr w:type="spellStart"/>
      <w:proofErr w:type="gramStart"/>
      <w:r w:rsidRPr="00822F96">
        <w:rPr>
          <w:rFonts w:ascii="Georgia" w:eastAsia="Times New Roman" w:hAnsi="Georgia" w:cs="Times New Roman"/>
          <w:sz w:val="24"/>
          <w:szCs w:val="24"/>
        </w:rPr>
        <w:t>Rafai</w:t>
      </w:r>
      <w:proofErr w:type="spellEnd"/>
      <w:r w:rsidRPr="00822F96">
        <w:rPr>
          <w:rFonts w:ascii="Georgia" w:eastAsia="Times New Roman" w:hAnsi="Georgia" w:cs="Times New Roman"/>
          <w:sz w:val="24"/>
          <w:szCs w:val="24"/>
        </w:rPr>
        <w:t xml:space="preserve"> Z and others.</w:t>
      </w:r>
      <w:proofErr w:type="gramEnd"/>
      <w:r w:rsidRPr="00822F96">
        <w:rPr>
          <w:rFonts w:ascii="Georgia" w:eastAsia="Times New Roman" w:hAnsi="Georgia" w:cs="Times New Roman"/>
          <w:sz w:val="24"/>
          <w:szCs w:val="24"/>
        </w:rPr>
        <w:t xml:space="preserve"> </w:t>
      </w:r>
      <w:proofErr w:type="gramStart"/>
      <w:r w:rsidRPr="00822F96">
        <w:rPr>
          <w:rFonts w:ascii="Georgia" w:eastAsia="Times New Roman" w:hAnsi="Georgia" w:cs="Times New Roman"/>
          <w:sz w:val="24"/>
          <w:szCs w:val="24"/>
        </w:rPr>
        <w:t xml:space="preserve">Ragged red fibers in normal </w:t>
      </w:r>
      <w:r w:rsidRPr="00822F96">
        <w:rPr>
          <w:rFonts w:ascii="Georgia" w:eastAsia="Times New Roman" w:hAnsi="Georgia" w:cs="Times New Roman"/>
          <w:sz w:val="24"/>
          <w:szCs w:val="24"/>
        </w:rPr>
        <w:br/>
      </w:r>
      <w:r w:rsidRPr="00822F96">
        <w:rPr>
          <w:rFonts w:ascii="MS Mincho" w:eastAsia="MS Mincho" w:hAnsi="MS Mincho" w:cs="MS Mincho" w:hint="eastAsia"/>
          <w:sz w:val="24"/>
          <w:szCs w:val="24"/>
        </w:rPr>
        <w:t xml:space="preserve">　　　　</w:t>
      </w:r>
      <w:r w:rsidRPr="00822F96">
        <w:rPr>
          <w:rFonts w:ascii="Georgia" w:eastAsia="Times New Roman" w:hAnsi="Georgia" w:cs="Times New Roman"/>
          <w:sz w:val="24"/>
          <w:szCs w:val="24"/>
        </w:rPr>
        <w:t xml:space="preserve"> aging and inflammatory myopathy.</w:t>
      </w:r>
      <w:proofErr w:type="gramEnd"/>
      <w:r w:rsidRPr="00822F96">
        <w:rPr>
          <w:rFonts w:ascii="Georgia" w:eastAsia="Times New Roman" w:hAnsi="Georgia" w:cs="Times New Roman"/>
          <w:sz w:val="24"/>
          <w:szCs w:val="24"/>
        </w:rPr>
        <w:t xml:space="preserve"> Ann </w:t>
      </w:r>
      <w:proofErr w:type="spellStart"/>
      <w:r w:rsidRPr="00822F96">
        <w:rPr>
          <w:rFonts w:ascii="Georgia" w:eastAsia="Times New Roman" w:hAnsi="Georgia" w:cs="Times New Roman"/>
          <w:sz w:val="24"/>
          <w:szCs w:val="24"/>
        </w:rPr>
        <w:t>Neurol</w:t>
      </w:r>
      <w:proofErr w:type="spellEnd"/>
      <w:r w:rsidRPr="00822F96">
        <w:rPr>
          <w:rFonts w:ascii="MS Mincho" w:eastAsia="MS Mincho" w:hAnsi="MS Mincho" w:cs="MS Mincho" w:hint="eastAsia"/>
          <w:sz w:val="24"/>
          <w:szCs w:val="24"/>
        </w:rPr>
        <w:t xml:space="preserve">　</w:t>
      </w:r>
      <w:r w:rsidRPr="00822F96">
        <w:rPr>
          <w:rFonts w:ascii="Georgia" w:eastAsia="Times New Roman" w:hAnsi="Georgia" w:cs="Times New Roman"/>
          <w:sz w:val="24"/>
          <w:szCs w:val="24"/>
        </w:rPr>
        <w:t xml:space="preserve"> </w:t>
      </w:r>
      <w:r w:rsidRPr="00822F96">
        <w:rPr>
          <w:rFonts w:ascii="Georgia" w:eastAsia="Times New Roman" w:hAnsi="Georgia" w:cs="Times New Roman"/>
          <w:sz w:val="24"/>
          <w:szCs w:val="24"/>
        </w:rPr>
        <w:br/>
      </w:r>
      <w:r w:rsidRPr="00822F96">
        <w:rPr>
          <w:rFonts w:ascii="MS Mincho" w:eastAsia="MS Mincho" w:hAnsi="MS Mincho" w:cs="MS Mincho" w:hint="eastAsia"/>
          <w:sz w:val="24"/>
          <w:szCs w:val="24"/>
        </w:rPr>
        <w:t xml:space="preserve">　　　　</w:t>
      </w:r>
      <w:r w:rsidRPr="00822F96">
        <w:rPr>
          <w:rFonts w:ascii="Georgia" w:eastAsia="Times New Roman" w:hAnsi="Georgia" w:cs="Times New Roman"/>
          <w:sz w:val="24"/>
          <w:szCs w:val="24"/>
        </w:rPr>
        <w:t xml:space="preserve"> Aug 38(2): 273-4, 1995.</w:t>
      </w:r>
      <w:r w:rsidRPr="00822F96">
        <w:rPr>
          <w:rFonts w:ascii="Georgia" w:eastAsia="Times New Roman" w:hAnsi="Georgia" w:cs="Times New Roman"/>
          <w:sz w:val="24"/>
          <w:szCs w:val="24"/>
        </w:rPr>
        <w:br/>
        <w:t>7.</w:t>
      </w:r>
      <w:r w:rsidRPr="00822F96">
        <w:rPr>
          <w:rFonts w:ascii="MS Mincho" w:eastAsia="MS Mincho" w:hAnsi="MS Mincho" w:cs="MS Mincho" w:hint="eastAsia"/>
          <w:sz w:val="24"/>
          <w:szCs w:val="24"/>
        </w:rPr>
        <w:t xml:space="preserve">　</w:t>
      </w:r>
      <w:proofErr w:type="spellStart"/>
      <w:r w:rsidRPr="00822F96">
        <w:rPr>
          <w:rFonts w:ascii="Georgia" w:eastAsia="Times New Roman" w:hAnsi="Georgia" w:cs="Times New Roman"/>
          <w:sz w:val="24"/>
          <w:szCs w:val="24"/>
        </w:rPr>
        <w:t>Carvello</w:t>
      </w:r>
      <w:proofErr w:type="spellEnd"/>
      <w:r w:rsidRPr="00822F96">
        <w:rPr>
          <w:rFonts w:ascii="Georgia" w:eastAsia="Times New Roman" w:hAnsi="Georgia" w:cs="Times New Roman"/>
          <w:sz w:val="24"/>
          <w:szCs w:val="24"/>
        </w:rPr>
        <w:t xml:space="preserve"> S. Statin-associated myopathy. JAMA; </w:t>
      </w:r>
      <w:r w:rsidRPr="00822F96">
        <w:rPr>
          <w:rFonts w:ascii="Georgia" w:eastAsia="Times New Roman" w:hAnsi="Georgia" w:cs="Times New Roman"/>
          <w:sz w:val="24"/>
          <w:szCs w:val="24"/>
        </w:rPr>
        <w:br/>
      </w:r>
      <w:r w:rsidRPr="00822F96">
        <w:rPr>
          <w:rFonts w:ascii="MS Mincho" w:eastAsia="MS Mincho" w:hAnsi="MS Mincho" w:cs="MS Mincho" w:hint="eastAsia"/>
          <w:sz w:val="24"/>
          <w:szCs w:val="24"/>
        </w:rPr>
        <w:t xml:space="preserve">　　　　</w:t>
      </w:r>
      <w:r w:rsidRPr="00822F96">
        <w:rPr>
          <w:rFonts w:ascii="Georgia" w:eastAsia="Times New Roman" w:hAnsi="Georgia" w:cs="Times New Roman"/>
          <w:sz w:val="24"/>
          <w:szCs w:val="24"/>
        </w:rPr>
        <w:t xml:space="preserve"> 289:1681-1690, 2003. </w:t>
      </w:r>
      <w:r w:rsidRPr="00822F96">
        <w:rPr>
          <w:rFonts w:ascii="Georgia" w:eastAsia="Times New Roman" w:hAnsi="Georgia" w:cs="Times New Roman"/>
          <w:sz w:val="24"/>
          <w:szCs w:val="24"/>
        </w:rPr>
        <w:br/>
      </w:r>
      <w:r w:rsidRPr="00822F96">
        <w:rPr>
          <w:rFonts w:ascii="Georgia" w:eastAsia="Times New Roman" w:hAnsi="Georgia" w:cs="Times New Roman"/>
          <w:sz w:val="24"/>
          <w:szCs w:val="24"/>
        </w:rPr>
        <w:br/>
      </w:r>
      <w:r w:rsidRPr="00822F96">
        <w:rPr>
          <w:rFonts w:ascii="Georgia" w:eastAsia="Times New Roman" w:hAnsi="Georgia" w:cs="Times New Roman"/>
          <w:b/>
          <w:bCs/>
          <w:sz w:val="24"/>
          <w:szCs w:val="24"/>
        </w:rPr>
        <w:t xml:space="preserve">Duane </w:t>
      </w:r>
      <w:proofErr w:type="spellStart"/>
      <w:r w:rsidRPr="00822F96">
        <w:rPr>
          <w:rFonts w:ascii="Georgia" w:eastAsia="Times New Roman" w:hAnsi="Georgia" w:cs="Times New Roman"/>
          <w:b/>
          <w:bCs/>
          <w:sz w:val="24"/>
          <w:szCs w:val="24"/>
        </w:rPr>
        <w:t>Graveline</w:t>
      </w:r>
      <w:proofErr w:type="spellEnd"/>
      <w:r w:rsidRPr="00822F96">
        <w:rPr>
          <w:rFonts w:ascii="Georgia" w:eastAsia="Times New Roman" w:hAnsi="Georgia" w:cs="Times New Roman"/>
          <w:b/>
          <w:bCs/>
          <w:sz w:val="24"/>
          <w:szCs w:val="24"/>
        </w:rPr>
        <w:t xml:space="preserve"> MD MPH</w:t>
      </w:r>
      <w:r w:rsidRPr="00822F96">
        <w:rPr>
          <w:rFonts w:ascii="Georgia" w:eastAsia="Times New Roman" w:hAnsi="Georgia" w:cs="Times New Roman"/>
          <w:sz w:val="24"/>
          <w:szCs w:val="24"/>
        </w:rPr>
        <w:br/>
        <w:t>Former USAF Flight Surgeon</w:t>
      </w:r>
      <w:r w:rsidRPr="00822F96">
        <w:rPr>
          <w:rFonts w:ascii="Georgia" w:eastAsia="Times New Roman" w:hAnsi="Georgia" w:cs="Times New Roman"/>
          <w:sz w:val="24"/>
          <w:szCs w:val="24"/>
        </w:rPr>
        <w:br/>
        <w:t>Former NASA Astronaut</w:t>
      </w:r>
      <w:r w:rsidRPr="00822F96">
        <w:rPr>
          <w:rFonts w:ascii="Georgia" w:eastAsia="Times New Roman" w:hAnsi="Georgia" w:cs="Times New Roman"/>
          <w:sz w:val="24"/>
          <w:szCs w:val="24"/>
        </w:rPr>
        <w:br/>
        <w:t>Retired Family Doctor</w:t>
      </w:r>
    </w:p>
    <w:p w:rsidR="00822F96" w:rsidRPr="00822F96" w:rsidRDefault="00822F96" w:rsidP="00822F96">
      <w:pPr>
        <w:spacing w:before="100" w:beforeAutospacing="1" w:after="100" w:afterAutospacing="1" w:line="240" w:lineRule="auto"/>
        <w:jc w:val="center"/>
        <w:rPr>
          <w:rFonts w:ascii="Arial" w:eastAsia="Times New Roman" w:hAnsi="Arial" w:cs="Arial"/>
          <w:b/>
          <w:bCs/>
          <w:sz w:val="27"/>
          <w:szCs w:val="27"/>
        </w:rPr>
      </w:pPr>
      <w:r w:rsidRPr="00822F96">
        <w:rPr>
          <w:rFonts w:ascii="Arial" w:eastAsia="Times New Roman" w:hAnsi="Arial" w:cs="Arial"/>
          <w:b/>
          <w:bCs/>
          <w:sz w:val="27"/>
          <w:szCs w:val="27"/>
        </w:rPr>
        <w:t xml:space="preserve">Zocor® </w:t>
      </w:r>
      <w:proofErr w:type="gramStart"/>
      <w:r w:rsidRPr="00822F96">
        <w:rPr>
          <w:rFonts w:ascii="Arial" w:eastAsia="Times New Roman" w:hAnsi="Arial" w:cs="Arial"/>
          <w:b/>
          <w:bCs/>
          <w:sz w:val="27"/>
          <w:szCs w:val="27"/>
        </w:rPr>
        <w:t>( Simvastatin</w:t>
      </w:r>
      <w:proofErr w:type="gramEnd"/>
      <w:r w:rsidRPr="00822F96">
        <w:rPr>
          <w:rFonts w:ascii="Arial" w:eastAsia="Times New Roman" w:hAnsi="Arial" w:cs="Arial"/>
          <w:b/>
          <w:bCs/>
          <w:sz w:val="27"/>
          <w:szCs w:val="27"/>
        </w:rPr>
        <w:t xml:space="preserve"> ) - UK Side Effect Reports</w:t>
      </w:r>
    </w:p>
    <w:p w:rsidR="00822F96" w:rsidRPr="00822F96" w:rsidRDefault="00822F96" w:rsidP="00822F96">
      <w:pPr>
        <w:spacing w:before="100" w:beforeAutospacing="1" w:after="100" w:afterAutospacing="1" w:line="240" w:lineRule="auto"/>
        <w:rPr>
          <w:rFonts w:ascii="Times New Roman" w:eastAsia="Times New Roman" w:hAnsi="Times New Roman" w:cs="Times New Roman"/>
          <w:sz w:val="24"/>
          <w:szCs w:val="24"/>
        </w:rPr>
      </w:pPr>
      <w:r w:rsidRPr="00822F96">
        <w:rPr>
          <w:rFonts w:ascii="Arial" w:eastAsia="Times New Roman" w:hAnsi="Arial" w:cs="Arial"/>
          <w:sz w:val="15"/>
          <w:szCs w:val="15"/>
        </w:rPr>
        <w:lastRenderedPageBreak/>
        <w:br/>
      </w:r>
      <w:r w:rsidRPr="00822F96">
        <w:rPr>
          <w:rFonts w:ascii="Georgia" w:eastAsia="Times New Roman" w:hAnsi="Georgia" w:cs="Times New Roman"/>
          <w:sz w:val="24"/>
          <w:szCs w:val="24"/>
        </w:rPr>
        <w:t xml:space="preserve">In the United Kingdom there exists an organization devoted to studying adverse drug reports (ADRs). This counterpart to the U.S. FDA </w:t>
      </w:r>
      <w:proofErr w:type="gramStart"/>
      <w:r w:rsidRPr="00822F96">
        <w:rPr>
          <w:rFonts w:ascii="Georgia" w:eastAsia="Times New Roman" w:hAnsi="Georgia" w:cs="Times New Roman"/>
          <w:sz w:val="24"/>
          <w:szCs w:val="24"/>
        </w:rPr>
        <w:t>( Food</w:t>
      </w:r>
      <w:proofErr w:type="gramEnd"/>
      <w:r w:rsidRPr="00822F96">
        <w:rPr>
          <w:rFonts w:ascii="Georgia" w:eastAsia="Times New Roman" w:hAnsi="Georgia" w:cs="Times New Roman"/>
          <w:sz w:val="24"/>
          <w:szCs w:val="24"/>
        </w:rPr>
        <w:t xml:space="preserve"> and Drug Administration ) is the MHRA ( Medicines and Healthcare products Regulatory Agency.) However, there is a major difference in the way they operate. The MHRA organization actually studies the data, organizes it and makes it available to their medical community. A friend of mine in England recently sent their report of Zocor ADRs to me as an information item. I consider it to be one of the most astonishing documents to come out of the statin era. I must assume that UK physicians take advantage of this. How else can they select treatment options? Physicians in the United States are, with few exceptions, largely unaware of these statin drug side effect realities.</w:t>
      </w:r>
    </w:p>
    <w:p w:rsidR="00822F96" w:rsidRPr="00822F96" w:rsidRDefault="00822F96" w:rsidP="00822F96">
      <w:pPr>
        <w:spacing w:before="100" w:beforeAutospacing="1" w:after="100" w:afterAutospacing="1" w:line="240" w:lineRule="auto"/>
        <w:rPr>
          <w:rFonts w:ascii="Times New Roman" w:eastAsia="Times New Roman" w:hAnsi="Times New Roman" w:cs="Times New Roman"/>
          <w:sz w:val="24"/>
          <w:szCs w:val="24"/>
        </w:rPr>
      </w:pPr>
      <w:r w:rsidRPr="00822F96">
        <w:rPr>
          <w:rFonts w:ascii="Arial" w:eastAsia="Times New Roman" w:hAnsi="Arial" w:cs="Arial"/>
          <w:b/>
          <w:bCs/>
          <w:sz w:val="15"/>
          <w:szCs w:val="15"/>
        </w:rPr>
        <w:t>Drug Analysis Print (MHRA, UK</w:t>
      </w:r>
      <w:proofErr w:type="gramStart"/>
      <w:r w:rsidRPr="00822F96">
        <w:rPr>
          <w:rFonts w:ascii="Arial" w:eastAsia="Times New Roman" w:hAnsi="Arial" w:cs="Arial"/>
          <w:b/>
          <w:bCs/>
          <w:sz w:val="15"/>
          <w:szCs w:val="15"/>
        </w:rPr>
        <w:t>)</w:t>
      </w:r>
      <w:proofErr w:type="gramEnd"/>
      <w:r w:rsidRPr="00822F96">
        <w:rPr>
          <w:rFonts w:ascii="Arial" w:eastAsia="Times New Roman" w:hAnsi="Arial" w:cs="Arial"/>
          <w:sz w:val="15"/>
          <w:szCs w:val="15"/>
        </w:rPr>
        <w:br/>
      </w:r>
      <w:r w:rsidRPr="00822F96">
        <w:rPr>
          <w:rFonts w:ascii="Georgia" w:eastAsia="Times New Roman" w:hAnsi="Georgia" w:cs="Times New Roman"/>
          <w:b/>
          <w:bCs/>
          <w:sz w:val="24"/>
          <w:szCs w:val="24"/>
        </w:rPr>
        <w:t>Drug name: SIMVASTATIN</w:t>
      </w:r>
      <w:r w:rsidRPr="00822F96">
        <w:rPr>
          <w:rFonts w:ascii="Georgia" w:eastAsia="Times New Roman" w:hAnsi="Georgia" w:cs="Times New Roman"/>
          <w:sz w:val="24"/>
          <w:szCs w:val="24"/>
        </w:rPr>
        <w:br/>
      </w:r>
      <w:r w:rsidRPr="00822F96">
        <w:rPr>
          <w:rFonts w:ascii="Georgia" w:eastAsia="Times New Roman" w:hAnsi="Georgia" w:cs="Times New Roman"/>
          <w:b/>
          <w:bCs/>
          <w:sz w:val="24"/>
          <w:szCs w:val="24"/>
        </w:rPr>
        <w:t>Period covered:</w:t>
      </w:r>
      <w:r w:rsidRPr="00822F96">
        <w:rPr>
          <w:rFonts w:ascii="Georgia" w:eastAsia="Times New Roman" w:hAnsi="Georgia" w:cs="Times New Roman"/>
          <w:sz w:val="24"/>
          <w:szCs w:val="24"/>
        </w:rPr>
        <w:t xml:space="preserve"> From first marketing of Zocor ( Simvastatin ) in the UK in the early 1990s to 21-Nov-2008</w:t>
      </w:r>
    </w:p>
    <w:tbl>
      <w:tblPr>
        <w:tblW w:w="5370" w:type="dxa"/>
        <w:tblCellSpacing w:w="7" w:type="dxa"/>
        <w:tblCellMar>
          <w:top w:w="15" w:type="dxa"/>
          <w:left w:w="15" w:type="dxa"/>
          <w:bottom w:w="15" w:type="dxa"/>
          <w:right w:w="15" w:type="dxa"/>
        </w:tblCellMar>
        <w:tblLook w:val="04A0" w:firstRow="1" w:lastRow="0" w:firstColumn="1" w:lastColumn="0" w:noHBand="0" w:noVBand="1"/>
      </w:tblPr>
      <w:tblGrid>
        <w:gridCol w:w="3778"/>
        <w:gridCol w:w="820"/>
        <w:gridCol w:w="772"/>
      </w:tblGrid>
      <w:tr w:rsidR="00822F96" w:rsidRPr="00822F96" w:rsidTr="00822F96">
        <w:trPr>
          <w:tblCellSpacing w:w="7" w:type="dxa"/>
        </w:trPr>
        <w:tc>
          <w:tcPr>
            <w:tcW w:w="350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b/>
                <w:bCs/>
                <w:sz w:val="24"/>
                <w:szCs w:val="24"/>
              </w:rPr>
              <w:t>Reported Problem from Simvastatin</w:t>
            </w:r>
          </w:p>
        </w:tc>
        <w:tc>
          <w:tcPr>
            <w:tcW w:w="75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b/>
                <w:bCs/>
                <w:sz w:val="24"/>
                <w:szCs w:val="24"/>
              </w:rPr>
              <w:t>All</w:t>
            </w:r>
          </w:p>
        </w:tc>
        <w:tc>
          <w:tcPr>
            <w:tcW w:w="70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b/>
                <w:bCs/>
                <w:sz w:val="24"/>
                <w:szCs w:val="24"/>
              </w:rPr>
              <w:t xml:space="preserve">　</w:t>
            </w:r>
            <w:r w:rsidRPr="00822F96">
              <w:rPr>
                <w:rFonts w:ascii="Georgia" w:eastAsia="Times New Roman" w:hAnsi="Georgia" w:cs="Times New Roman"/>
                <w:b/>
                <w:bCs/>
                <w:sz w:val="24"/>
                <w:szCs w:val="24"/>
              </w:rPr>
              <w:t>Fatal</w:t>
            </w:r>
          </w:p>
        </w:tc>
      </w:tr>
      <w:tr w:rsidR="00822F96" w:rsidRPr="00822F96" w:rsidTr="00822F96">
        <w:trPr>
          <w:tblCellSpacing w:w="7" w:type="dxa"/>
        </w:trPr>
        <w:tc>
          <w:tcPr>
            <w:tcW w:w="350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Blood disorders</w:t>
            </w:r>
            <w:r w:rsidRPr="00822F96">
              <w:rPr>
                <w:rFonts w:ascii="MS Mincho" w:eastAsia="MS Mincho" w:hAnsi="MS Mincho" w:cs="MS Mincho"/>
                <w:sz w:val="24"/>
                <w:szCs w:val="24"/>
              </w:rPr>
              <w:t xml:space="preserve">　　</w:t>
            </w:r>
          </w:p>
        </w:tc>
        <w:tc>
          <w:tcPr>
            <w:tcW w:w="75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82</w:t>
            </w:r>
            <w:r w:rsidRPr="00822F96">
              <w:rPr>
                <w:rFonts w:ascii="MS Mincho" w:eastAsia="MS Mincho" w:hAnsi="MS Mincho" w:cs="MS Mincho"/>
                <w:sz w:val="24"/>
                <w:szCs w:val="24"/>
              </w:rPr>
              <w:t xml:space="preserve">　</w:t>
            </w:r>
          </w:p>
        </w:tc>
        <w:tc>
          <w:tcPr>
            <w:tcW w:w="70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r w:rsidRPr="00822F96">
              <w:rPr>
                <w:rFonts w:ascii="Georgia" w:eastAsia="Times New Roman" w:hAnsi="Georgia" w:cs="Times New Roman"/>
                <w:sz w:val="24"/>
                <w:szCs w:val="24"/>
              </w:rPr>
              <w:t>1</w:t>
            </w:r>
          </w:p>
        </w:tc>
      </w:tr>
      <w:tr w:rsidR="00822F96" w:rsidRPr="00822F96" w:rsidTr="00822F96">
        <w:trPr>
          <w:tblCellSpacing w:w="7" w:type="dxa"/>
        </w:trPr>
        <w:tc>
          <w:tcPr>
            <w:tcW w:w="350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 xml:space="preserve">Cardiac disorders </w:t>
            </w:r>
          </w:p>
        </w:tc>
        <w:tc>
          <w:tcPr>
            <w:tcW w:w="75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172</w:t>
            </w:r>
          </w:p>
        </w:tc>
        <w:tc>
          <w:tcPr>
            <w:tcW w:w="70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r w:rsidRPr="00822F96">
              <w:rPr>
                <w:rFonts w:ascii="Georgia" w:eastAsia="Times New Roman" w:hAnsi="Georgia" w:cs="Times New Roman"/>
                <w:sz w:val="24"/>
                <w:szCs w:val="24"/>
              </w:rPr>
              <w:t>10</w:t>
            </w:r>
          </w:p>
        </w:tc>
      </w:tr>
      <w:tr w:rsidR="00822F96" w:rsidRPr="00822F96" w:rsidTr="00822F96">
        <w:trPr>
          <w:tblCellSpacing w:w="7" w:type="dxa"/>
        </w:trPr>
        <w:tc>
          <w:tcPr>
            <w:tcW w:w="350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Congenital disorders</w:t>
            </w:r>
          </w:p>
        </w:tc>
        <w:tc>
          <w:tcPr>
            <w:tcW w:w="75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11</w:t>
            </w:r>
          </w:p>
        </w:tc>
        <w:tc>
          <w:tcPr>
            <w:tcW w:w="70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r w:rsidRPr="00822F96">
              <w:rPr>
                <w:rFonts w:ascii="Georgia" w:eastAsia="Times New Roman" w:hAnsi="Georgia" w:cs="Times New Roman"/>
                <w:sz w:val="24"/>
                <w:szCs w:val="24"/>
              </w:rPr>
              <w:t>0</w:t>
            </w:r>
          </w:p>
        </w:tc>
      </w:tr>
      <w:tr w:rsidR="00822F96" w:rsidRPr="00822F96" w:rsidTr="00822F96">
        <w:trPr>
          <w:tblCellSpacing w:w="7" w:type="dxa"/>
        </w:trPr>
        <w:tc>
          <w:tcPr>
            <w:tcW w:w="350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Ear disorders</w:t>
            </w:r>
          </w:p>
        </w:tc>
        <w:tc>
          <w:tcPr>
            <w:tcW w:w="75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56</w:t>
            </w:r>
          </w:p>
        </w:tc>
        <w:tc>
          <w:tcPr>
            <w:tcW w:w="70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r w:rsidRPr="00822F96">
              <w:rPr>
                <w:rFonts w:ascii="Georgia" w:eastAsia="Times New Roman" w:hAnsi="Georgia" w:cs="Times New Roman"/>
                <w:sz w:val="24"/>
                <w:szCs w:val="24"/>
              </w:rPr>
              <w:t>0</w:t>
            </w:r>
          </w:p>
        </w:tc>
      </w:tr>
      <w:tr w:rsidR="00822F96" w:rsidRPr="00822F96" w:rsidTr="00822F96">
        <w:trPr>
          <w:tblCellSpacing w:w="7" w:type="dxa"/>
        </w:trPr>
        <w:tc>
          <w:tcPr>
            <w:tcW w:w="350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Endocrine disorders</w:t>
            </w:r>
            <w:r w:rsidRPr="00822F96">
              <w:rPr>
                <w:rFonts w:ascii="MS Mincho" w:eastAsia="MS Mincho" w:hAnsi="MS Mincho" w:cs="MS Mincho"/>
                <w:sz w:val="24"/>
                <w:szCs w:val="24"/>
              </w:rPr>
              <w:t xml:space="preserve">　</w:t>
            </w:r>
          </w:p>
        </w:tc>
        <w:tc>
          <w:tcPr>
            <w:tcW w:w="75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14</w:t>
            </w:r>
          </w:p>
        </w:tc>
        <w:tc>
          <w:tcPr>
            <w:tcW w:w="70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r w:rsidRPr="00822F96">
              <w:rPr>
                <w:rFonts w:ascii="Georgia" w:eastAsia="Times New Roman" w:hAnsi="Georgia" w:cs="Times New Roman"/>
                <w:sz w:val="24"/>
                <w:szCs w:val="24"/>
              </w:rPr>
              <w:t>0</w:t>
            </w:r>
          </w:p>
        </w:tc>
      </w:tr>
      <w:tr w:rsidR="00822F96" w:rsidRPr="00822F96" w:rsidTr="00822F96">
        <w:trPr>
          <w:tblCellSpacing w:w="7" w:type="dxa"/>
        </w:trPr>
        <w:tc>
          <w:tcPr>
            <w:tcW w:w="350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Eye disorders</w:t>
            </w:r>
            <w:r w:rsidRPr="00822F96">
              <w:rPr>
                <w:rFonts w:ascii="MS Mincho" w:eastAsia="MS Mincho" w:hAnsi="MS Mincho" w:cs="MS Mincho"/>
                <w:sz w:val="24"/>
                <w:szCs w:val="24"/>
              </w:rPr>
              <w:t xml:space="preserve">　</w:t>
            </w:r>
          </w:p>
        </w:tc>
        <w:tc>
          <w:tcPr>
            <w:tcW w:w="75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233</w:t>
            </w:r>
          </w:p>
        </w:tc>
        <w:tc>
          <w:tcPr>
            <w:tcW w:w="70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r w:rsidRPr="00822F96">
              <w:rPr>
                <w:rFonts w:ascii="Georgia" w:eastAsia="Times New Roman" w:hAnsi="Georgia" w:cs="Times New Roman"/>
                <w:sz w:val="24"/>
                <w:szCs w:val="24"/>
              </w:rPr>
              <w:t>0</w:t>
            </w:r>
          </w:p>
        </w:tc>
      </w:tr>
      <w:tr w:rsidR="00822F96" w:rsidRPr="00822F96" w:rsidTr="00822F96">
        <w:trPr>
          <w:tblCellSpacing w:w="7" w:type="dxa"/>
        </w:trPr>
        <w:tc>
          <w:tcPr>
            <w:tcW w:w="350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Gastrointestinal disorders</w:t>
            </w:r>
            <w:r w:rsidRPr="00822F96">
              <w:rPr>
                <w:rFonts w:ascii="MS Mincho" w:eastAsia="MS Mincho" w:hAnsi="MS Mincho" w:cs="MS Mincho"/>
                <w:sz w:val="24"/>
                <w:szCs w:val="24"/>
              </w:rPr>
              <w:t xml:space="preserve">　</w:t>
            </w:r>
          </w:p>
        </w:tc>
        <w:tc>
          <w:tcPr>
            <w:tcW w:w="75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1167</w:t>
            </w:r>
          </w:p>
        </w:tc>
        <w:tc>
          <w:tcPr>
            <w:tcW w:w="70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r w:rsidRPr="00822F96">
              <w:rPr>
                <w:rFonts w:ascii="Georgia" w:eastAsia="Times New Roman" w:hAnsi="Georgia" w:cs="Times New Roman"/>
                <w:sz w:val="24"/>
                <w:szCs w:val="24"/>
              </w:rPr>
              <w:t>4</w:t>
            </w:r>
          </w:p>
        </w:tc>
      </w:tr>
      <w:tr w:rsidR="00822F96" w:rsidRPr="00822F96" w:rsidTr="00822F96">
        <w:trPr>
          <w:tblCellSpacing w:w="7" w:type="dxa"/>
        </w:trPr>
        <w:tc>
          <w:tcPr>
            <w:tcW w:w="350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General disorders</w:t>
            </w:r>
            <w:r w:rsidRPr="00822F96">
              <w:rPr>
                <w:rFonts w:ascii="MS Mincho" w:eastAsia="MS Mincho" w:hAnsi="MS Mincho" w:cs="MS Mincho"/>
                <w:sz w:val="24"/>
                <w:szCs w:val="24"/>
              </w:rPr>
              <w:t xml:space="preserve">　　</w:t>
            </w:r>
          </w:p>
        </w:tc>
        <w:tc>
          <w:tcPr>
            <w:tcW w:w="75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1004</w:t>
            </w:r>
          </w:p>
        </w:tc>
        <w:tc>
          <w:tcPr>
            <w:tcW w:w="70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r w:rsidRPr="00822F96">
              <w:rPr>
                <w:rFonts w:ascii="Georgia" w:eastAsia="Times New Roman" w:hAnsi="Georgia" w:cs="Times New Roman"/>
                <w:sz w:val="24"/>
                <w:szCs w:val="24"/>
              </w:rPr>
              <w:t>13</w:t>
            </w:r>
          </w:p>
        </w:tc>
      </w:tr>
      <w:tr w:rsidR="00822F96" w:rsidRPr="00822F96" w:rsidTr="00822F96">
        <w:trPr>
          <w:tblCellSpacing w:w="7" w:type="dxa"/>
        </w:trPr>
        <w:tc>
          <w:tcPr>
            <w:tcW w:w="350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Hepatic disorders</w:t>
            </w:r>
          </w:p>
        </w:tc>
        <w:tc>
          <w:tcPr>
            <w:tcW w:w="75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16</w:t>
            </w:r>
          </w:p>
        </w:tc>
        <w:tc>
          <w:tcPr>
            <w:tcW w:w="70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r w:rsidRPr="00822F96">
              <w:rPr>
                <w:rFonts w:ascii="Georgia" w:eastAsia="Times New Roman" w:hAnsi="Georgia" w:cs="Times New Roman"/>
                <w:sz w:val="24"/>
                <w:szCs w:val="24"/>
              </w:rPr>
              <w:t>2</w:t>
            </w:r>
          </w:p>
        </w:tc>
      </w:tr>
      <w:tr w:rsidR="00822F96" w:rsidRPr="00822F96" w:rsidTr="00822F96">
        <w:trPr>
          <w:tblCellSpacing w:w="7" w:type="dxa"/>
        </w:trPr>
        <w:tc>
          <w:tcPr>
            <w:tcW w:w="350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Immune system disorders</w:t>
            </w:r>
          </w:p>
        </w:tc>
        <w:tc>
          <w:tcPr>
            <w:tcW w:w="75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31</w:t>
            </w:r>
          </w:p>
        </w:tc>
        <w:tc>
          <w:tcPr>
            <w:tcW w:w="70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r w:rsidRPr="00822F96">
              <w:rPr>
                <w:rFonts w:ascii="Georgia" w:eastAsia="Times New Roman" w:hAnsi="Georgia" w:cs="Times New Roman"/>
                <w:sz w:val="24"/>
                <w:szCs w:val="24"/>
              </w:rPr>
              <w:t>0</w:t>
            </w:r>
          </w:p>
        </w:tc>
      </w:tr>
      <w:tr w:rsidR="00822F96" w:rsidRPr="00822F96" w:rsidTr="00822F96">
        <w:trPr>
          <w:tblCellSpacing w:w="7" w:type="dxa"/>
        </w:trPr>
        <w:tc>
          <w:tcPr>
            <w:tcW w:w="350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Infections</w:t>
            </w:r>
            <w:r w:rsidRPr="00822F96">
              <w:rPr>
                <w:rFonts w:ascii="MS Mincho" w:eastAsia="MS Mincho" w:hAnsi="MS Mincho" w:cs="MS Mincho"/>
                <w:sz w:val="24"/>
                <w:szCs w:val="24"/>
              </w:rPr>
              <w:t xml:space="preserve">　</w:t>
            </w:r>
          </w:p>
        </w:tc>
        <w:tc>
          <w:tcPr>
            <w:tcW w:w="75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70</w:t>
            </w:r>
          </w:p>
        </w:tc>
        <w:tc>
          <w:tcPr>
            <w:tcW w:w="70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r w:rsidRPr="00822F96">
              <w:rPr>
                <w:rFonts w:ascii="Georgia" w:eastAsia="Times New Roman" w:hAnsi="Georgia" w:cs="Times New Roman"/>
                <w:sz w:val="24"/>
                <w:szCs w:val="24"/>
              </w:rPr>
              <w:t>6</w:t>
            </w:r>
          </w:p>
        </w:tc>
      </w:tr>
      <w:tr w:rsidR="00822F96" w:rsidRPr="00822F96" w:rsidTr="00822F96">
        <w:trPr>
          <w:tblCellSpacing w:w="7" w:type="dxa"/>
        </w:trPr>
        <w:tc>
          <w:tcPr>
            <w:tcW w:w="350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Injuries</w:t>
            </w:r>
            <w:r w:rsidRPr="00822F96">
              <w:rPr>
                <w:rFonts w:ascii="MS Mincho" w:eastAsia="MS Mincho" w:hAnsi="MS Mincho" w:cs="MS Mincho"/>
                <w:sz w:val="24"/>
                <w:szCs w:val="24"/>
              </w:rPr>
              <w:t xml:space="preserve">　</w:t>
            </w:r>
          </w:p>
        </w:tc>
        <w:tc>
          <w:tcPr>
            <w:tcW w:w="75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75</w:t>
            </w:r>
          </w:p>
        </w:tc>
        <w:tc>
          <w:tcPr>
            <w:tcW w:w="70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r w:rsidRPr="00822F96">
              <w:rPr>
                <w:rFonts w:ascii="Georgia" w:eastAsia="Times New Roman" w:hAnsi="Georgia" w:cs="Times New Roman"/>
                <w:sz w:val="24"/>
                <w:szCs w:val="24"/>
              </w:rPr>
              <w:t>0</w:t>
            </w:r>
          </w:p>
        </w:tc>
      </w:tr>
      <w:tr w:rsidR="00822F96" w:rsidRPr="00822F96" w:rsidTr="00822F96">
        <w:trPr>
          <w:tblCellSpacing w:w="7" w:type="dxa"/>
        </w:trPr>
        <w:tc>
          <w:tcPr>
            <w:tcW w:w="350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Investigations</w:t>
            </w:r>
            <w:r w:rsidRPr="00822F96">
              <w:rPr>
                <w:rFonts w:ascii="MS Mincho" w:eastAsia="MS Mincho" w:hAnsi="MS Mincho" w:cs="MS Mincho"/>
                <w:sz w:val="24"/>
                <w:szCs w:val="24"/>
              </w:rPr>
              <w:t xml:space="preserve">　</w:t>
            </w:r>
          </w:p>
        </w:tc>
        <w:tc>
          <w:tcPr>
            <w:tcW w:w="75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696</w:t>
            </w:r>
          </w:p>
        </w:tc>
        <w:tc>
          <w:tcPr>
            <w:tcW w:w="70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r w:rsidRPr="00822F96">
              <w:rPr>
                <w:rFonts w:ascii="Georgia" w:eastAsia="Times New Roman" w:hAnsi="Georgia" w:cs="Times New Roman"/>
                <w:sz w:val="24"/>
                <w:szCs w:val="24"/>
              </w:rPr>
              <w:t>0</w:t>
            </w:r>
          </w:p>
        </w:tc>
      </w:tr>
      <w:tr w:rsidR="00822F96" w:rsidRPr="00822F96" w:rsidTr="00822F96">
        <w:trPr>
          <w:tblCellSpacing w:w="7" w:type="dxa"/>
        </w:trPr>
        <w:tc>
          <w:tcPr>
            <w:tcW w:w="350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Metabolic disorders</w:t>
            </w:r>
          </w:p>
        </w:tc>
        <w:tc>
          <w:tcPr>
            <w:tcW w:w="75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141</w:t>
            </w:r>
          </w:p>
        </w:tc>
        <w:tc>
          <w:tcPr>
            <w:tcW w:w="70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r w:rsidRPr="00822F96">
              <w:rPr>
                <w:rFonts w:ascii="Georgia" w:eastAsia="Times New Roman" w:hAnsi="Georgia" w:cs="Times New Roman"/>
                <w:sz w:val="24"/>
                <w:szCs w:val="24"/>
              </w:rPr>
              <w:t>0</w:t>
            </w:r>
          </w:p>
        </w:tc>
      </w:tr>
      <w:tr w:rsidR="00822F96" w:rsidRPr="00822F96" w:rsidTr="00822F96">
        <w:trPr>
          <w:tblCellSpacing w:w="7" w:type="dxa"/>
        </w:trPr>
        <w:tc>
          <w:tcPr>
            <w:tcW w:w="350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Muscle &amp; tissue disorders</w:t>
            </w:r>
            <w:r w:rsidRPr="00822F96">
              <w:rPr>
                <w:rFonts w:ascii="MS Mincho" w:eastAsia="MS Mincho" w:hAnsi="MS Mincho" w:cs="MS Mincho"/>
                <w:sz w:val="24"/>
                <w:szCs w:val="24"/>
              </w:rPr>
              <w:t xml:space="preserve">　</w:t>
            </w:r>
          </w:p>
        </w:tc>
        <w:tc>
          <w:tcPr>
            <w:tcW w:w="75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2058</w:t>
            </w:r>
          </w:p>
        </w:tc>
        <w:tc>
          <w:tcPr>
            <w:tcW w:w="70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r w:rsidRPr="00822F96">
              <w:rPr>
                <w:rFonts w:ascii="Georgia" w:eastAsia="Times New Roman" w:hAnsi="Georgia" w:cs="Times New Roman"/>
                <w:sz w:val="24"/>
                <w:szCs w:val="24"/>
              </w:rPr>
              <w:t>12</w:t>
            </w:r>
          </w:p>
        </w:tc>
      </w:tr>
      <w:tr w:rsidR="00822F96" w:rsidRPr="00822F96" w:rsidTr="00822F96">
        <w:trPr>
          <w:tblCellSpacing w:w="7" w:type="dxa"/>
        </w:trPr>
        <w:tc>
          <w:tcPr>
            <w:tcW w:w="350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Neoplasms</w:t>
            </w:r>
            <w:r w:rsidRPr="00822F96">
              <w:rPr>
                <w:rFonts w:ascii="MS Mincho" w:eastAsia="MS Mincho" w:hAnsi="MS Mincho" w:cs="MS Mincho"/>
                <w:sz w:val="24"/>
                <w:szCs w:val="24"/>
              </w:rPr>
              <w:t xml:space="preserve">　　</w:t>
            </w:r>
          </w:p>
        </w:tc>
        <w:tc>
          <w:tcPr>
            <w:tcW w:w="75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41</w:t>
            </w:r>
          </w:p>
        </w:tc>
        <w:tc>
          <w:tcPr>
            <w:tcW w:w="70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r w:rsidRPr="00822F96">
              <w:rPr>
                <w:rFonts w:ascii="Georgia" w:eastAsia="Times New Roman" w:hAnsi="Georgia" w:cs="Times New Roman"/>
                <w:sz w:val="24"/>
                <w:szCs w:val="24"/>
              </w:rPr>
              <w:t>5</w:t>
            </w:r>
          </w:p>
        </w:tc>
      </w:tr>
      <w:tr w:rsidR="00822F96" w:rsidRPr="00822F96" w:rsidTr="00822F96">
        <w:trPr>
          <w:tblCellSpacing w:w="7" w:type="dxa"/>
        </w:trPr>
        <w:tc>
          <w:tcPr>
            <w:tcW w:w="350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Nervous system disorders</w:t>
            </w:r>
          </w:p>
        </w:tc>
        <w:tc>
          <w:tcPr>
            <w:tcW w:w="75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1267</w:t>
            </w:r>
          </w:p>
        </w:tc>
        <w:tc>
          <w:tcPr>
            <w:tcW w:w="70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r w:rsidRPr="00822F96">
              <w:rPr>
                <w:rFonts w:ascii="Georgia" w:eastAsia="Times New Roman" w:hAnsi="Georgia" w:cs="Times New Roman"/>
                <w:sz w:val="24"/>
                <w:szCs w:val="24"/>
              </w:rPr>
              <w:t>2</w:t>
            </w:r>
          </w:p>
        </w:tc>
      </w:tr>
      <w:tr w:rsidR="00822F96" w:rsidRPr="00822F96" w:rsidTr="00822F96">
        <w:trPr>
          <w:tblCellSpacing w:w="7" w:type="dxa"/>
        </w:trPr>
        <w:tc>
          <w:tcPr>
            <w:tcW w:w="350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Pregnancy conditions</w:t>
            </w:r>
            <w:r w:rsidRPr="00822F96">
              <w:rPr>
                <w:rFonts w:ascii="MS Mincho" w:eastAsia="MS Mincho" w:hAnsi="MS Mincho" w:cs="MS Mincho"/>
                <w:sz w:val="24"/>
                <w:szCs w:val="24"/>
              </w:rPr>
              <w:t xml:space="preserve">　</w:t>
            </w:r>
          </w:p>
        </w:tc>
        <w:tc>
          <w:tcPr>
            <w:tcW w:w="75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16</w:t>
            </w:r>
          </w:p>
        </w:tc>
        <w:tc>
          <w:tcPr>
            <w:tcW w:w="70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r w:rsidRPr="00822F96">
              <w:rPr>
                <w:rFonts w:ascii="Georgia" w:eastAsia="Times New Roman" w:hAnsi="Georgia" w:cs="Times New Roman"/>
                <w:sz w:val="24"/>
                <w:szCs w:val="24"/>
              </w:rPr>
              <w:t>2</w:t>
            </w:r>
          </w:p>
        </w:tc>
      </w:tr>
      <w:tr w:rsidR="00822F96" w:rsidRPr="00822F96" w:rsidTr="00822F96">
        <w:trPr>
          <w:tblCellSpacing w:w="7" w:type="dxa"/>
        </w:trPr>
        <w:tc>
          <w:tcPr>
            <w:tcW w:w="350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Psychiatric disorders</w:t>
            </w:r>
            <w:r w:rsidRPr="00822F96">
              <w:rPr>
                <w:rFonts w:ascii="MS Mincho" w:eastAsia="MS Mincho" w:hAnsi="MS Mincho" w:cs="MS Mincho"/>
                <w:sz w:val="24"/>
                <w:szCs w:val="24"/>
              </w:rPr>
              <w:t xml:space="preserve">　　　</w:t>
            </w:r>
          </w:p>
        </w:tc>
        <w:tc>
          <w:tcPr>
            <w:tcW w:w="75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749</w:t>
            </w:r>
          </w:p>
        </w:tc>
        <w:tc>
          <w:tcPr>
            <w:tcW w:w="70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r w:rsidRPr="00822F96">
              <w:rPr>
                <w:rFonts w:ascii="Georgia" w:eastAsia="Times New Roman" w:hAnsi="Georgia" w:cs="Times New Roman"/>
                <w:sz w:val="24"/>
                <w:szCs w:val="24"/>
              </w:rPr>
              <w:t>2</w:t>
            </w:r>
          </w:p>
        </w:tc>
      </w:tr>
      <w:tr w:rsidR="00822F96" w:rsidRPr="00822F96" w:rsidTr="00822F96">
        <w:trPr>
          <w:tblCellSpacing w:w="7" w:type="dxa"/>
        </w:trPr>
        <w:tc>
          <w:tcPr>
            <w:tcW w:w="350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Renal &amp; urinary disorders</w:t>
            </w:r>
            <w:r w:rsidRPr="00822F96">
              <w:rPr>
                <w:rFonts w:ascii="MS Mincho" w:eastAsia="MS Mincho" w:hAnsi="MS Mincho" w:cs="MS Mincho"/>
                <w:sz w:val="24"/>
                <w:szCs w:val="24"/>
              </w:rPr>
              <w:t xml:space="preserve">　　　</w:t>
            </w:r>
          </w:p>
        </w:tc>
        <w:tc>
          <w:tcPr>
            <w:tcW w:w="75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218</w:t>
            </w:r>
          </w:p>
        </w:tc>
        <w:tc>
          <w:tcPr>
            <w:tcW w:w="70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r w:rsidRPr="00822F96">
              <w:rPr>
                <w:rFonts w:ascii="Georgia" w:eastAsia="Times New Roman" w:hAnsi="Georgia" w:cs="Times New Roman"/>
                <w:sz w:val="24"/>
                <w:szCs w:val="24"/>
              </w:rPr>
              <w:t>3</w:t>
            </w:r>
          </w:p>
        </w:tc>
      </w:tr>
      <w:tr w:rsidR="00822F96" w:rsidRPr="00822F96" w:rsidTr="00822F96">
        <w:trPr>
          <w:tblCellSpacing w:w="7" w:type="dxa"/>
        </w:trPr>
        <w:tc>
          <w:tcPr>
            <w:tcW w:w="350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Reproductive &amp; breast disorders</w:t>
            </w:r>
            <w:r w:rsidRPr="00822F96">
              <w:rPr>
                <w:rFonts w:ascii="MS Mincho" w:eastAsia="MS Mincho" w:hAnsi="MS Mincho" w:cs="MS Mincho"/>
                <w:sz w:val="24"/>
                <w:szCs w:val="24"/>
              </w:rPr>
              <w:t xml:space="preserve">　　　　</w:t>
            </w:r>
          </w:p>
        </w:tc>
        <w:tc>
          <w:tcPr>
            <w:tcW w:w="75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187</w:t>
            </w:r>
          </w:p>
        </w:tc>
        <w:tc>
          <w:tcPr>
            <w:tcW w:w="70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r w:rsidRPr="00822F96">
              <w:rPr>
                <w:rFonts w:ascii="Georgia" w:eastAsia="Times New Roman" w:hAnsi="Georgia" w:cs="Times New Roman"/>
                <w:sz w:val="24"/>
                <w:szCs w:val="24"/>
              </w:rPr>
              <w:t>0</w:t>
            </w:r>
          </w:p>
        </w:tc>
      </w:tr>
      <w:tr w:rsidR="00822F96" w:rsidRPr="00822F96" w:rsidTr="00822F96">
        <w:trPr>
          <w:tblCellSpacing w:w="7" w:type="dxa"/>
        </w:trPr>
        <w:tc>
          <w:tcPr>
            <w:tcW w:w="350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Respiratory disorders</w:t>
            </w:r>
            <w:r w:rsidRPr="00822F96">
              <w:rPr>
                <w:rFonts w:ascii="MS Mincho" w:eastAsia="MS Mincho" w:hAnsi="MS Mincho" w:cs="MS Mincho"/>
                <w:sz w:val="24"/>
                <w:szCs w:val="24"/>
              </w:rPr>
              <w:t xml:space="preserve">　　　　</w:t>
            </w:r>
          </w:p>
        </w:tc>
        <w:tc>
          <w:tcPr>
            <w:tcW w:w="75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324</w:t>
            </w:r>
          </w:p>
        </w:tc>
        <w:tc>
          <w:tcPr>
            <w:tcW w:w="70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r w:rsidRPr="00822F96">
              <w:rPr>
                <w:rFonts w:ascii="Georgia" w:eastAsia="Times New Roman" w:hAnsi="Georgia" w:cs="Times New Roman"/>
                <w:sz w:val="24"/>
                <w:szCs w:val="24"/>
              </w:rPr>
              <w:t>4</w:t>
            </w:r>
          </w:p>
        </w:tc>
      </w:tr>
      <w:tr w:rsidR="00822F96" w:rsidRPr="00822F96" w:rsidTr="00822F96">
        <w:trPr>
          <w:tblCellSpacing w:w="7" w:type="dxa"/>
        </w:trPr>
        <w:tc>
          <w:tcPr>
            <w:tcW w:w="350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Skin disorders</w:t>
            </w:r>
            <w:r w:rsidRPr="00822F96">
              <w:rPr>
                <w:rFonts w:ascii="MS Mincho" w:eastAsia="MS Mincho" w:hAnsi="MS Mincho" w:cs="MS Mincho"/>
                <w:sz w:val="24"/>
                <w:szCs w:val="24"/>
              </w:rPr>
              <w:t xml:space="preserve">　</w:t>
            </w:r>
          </w:p>
        </w:tc>
        <w:tc>
          <w:tcPr>
            <w:tcW w:w="75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1107</w:t>
            </w:r>
          </w:p>
        </w:tc>
        <w:tc>
          <w:tcPr>
            <w:tcW w:w="70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r w:rsidRPr="00822F96">
              <w:rPr>
                <w:rFonts w:ascii="Georgia" w:eastAsia="Times New Roman" w:hAnsi="Georgia" w:cs="Times New Roman"/>
                <w:sz w:val="24"/>
                <w:szCs w:val="24"/>
              </w:rPr>
              <w:t>0</w:t>
            </w:r>
          </w:p>
        </w:tc>
      </w:tr>
      <w:tr w:rsidR="00822F96" w:rsidRPr="00822F96" w:rsidTr="00822F96">
        <w:trPr>
          <w:tblCellSpacing w:w="7" w:type="dxa"/>
        </w:trPr>
        <w:tc>
          <w:tcPr>
            <w:tcW w:w="350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Social circumstances</w:t>
            </w:r>
            <w:r w:rsidRPr="00822F96">
              <w:rPr>
                <w:rFonts w:ascii="MS Mincho" w:eastAsia="MS Mincho" w:hAnsi="MS Mincho" w:cs="MS Mincho"/>
                <w:sz w:val="24"/>
                <w:szCs w:val="24"/>
              </w:rPr>
              <w:t xml:space="preserve">　　</w:t>
            </w:r>
            <w:r w:rsidRPr="00822F96">
              <w:rPr>
                <w:rFonts w:ascii="Georgia" w:eastAsia="Times New Roman" w:hAnsi="Georgia" w:cs="Times New Roman"/>
                <w:sz w:val="24"/>
                <w:szCs w:val="24"/>
              </w:rPr>
              <w:t xml:space="preserve"> </w:t>
            </w:r>
          </w:p>
        </w:tc>
        <w:tc>
          <w:tcPr>
            <w:tcW w:w="75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7</w:t>
            </w:r>
          </w:p>
        </w:tc>
        <w:tc>
          <w:tcPr>
            <w:tcW w:w="70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r w:rsidRPr="00822F96">
              <w:rPr>
                <w:rFonts w:ascii="Georgia" w:eastAsia="Times New Roman" w:hAnsi="Georgia" w:cs="Times New Roman"/>
                <w:sz w:val="24"/>
                <w:szCs w:val="24"/>
              </w:rPr>
              <w:t>0</w:t>
            </w:r>
          </w:p>
        </w:tc>
      </w:tr>
      <w:tr w:rsidR="00822F96" w:rsidRPr="00822F96" w:rsidTr="00822F96">
        <w:trPr>
          <w:tblCellSpacing w:w="7" w:type="dxa"/>
        </w:trPr>
        <w:tc>
          <w:tcPr>
            <w:tcW w:w="350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lastRenderedPageBreak/>
              <w:t>Surgical &amp; medical procedures</w:t>
            </w:r>
            <w:r w:rsidRPr="00822F96">
              <w:rPr>
                <w:rFonts w:ascii="MS Mincho" w:eastAsia="MS Mincho" w:hAnsi="MS Mincho" w:cs="MS Mincho"/>
                <w:sz w:val="24"/>
                <w:szCs w:val="24"/>
              </w:rPr>
              <w:t xml:space="preserve">　　　</w:t>
            </w:r>
            <w:r w:rsidRPr="00822F96">
              <w:rPr>
                <w:rFonts w:ascii="Georgia" w:eastAsia="Times New Roman" w:hAnsi="Georgia" w:cs="Times New Roman"/>
                <w:sz w:val="24"/>
                <w:szCs w:val="24"/>
              </w:rPr>
              <w:t xml:space="preserve"> </w:t>
            </w:r>
          </w:p>
        </w:tc>
        <w:tc>
          <w:tcPr>
            <w:tcW w:w="75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2</w:t>
            </w:r>
          </w:p>
        </w:tc>
        <w:tc>
          <w:tcPr>
            <w:tcW w:w="70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r w:rsidRPr="00822F96">
              <w:rPr>
                <w:rFonts w:ascii="Georgia" w:eastAsia="Times New Roman" w:hAnsi="Georgia" w:cs="Times New Roman"/>
                <w:sz w:val="24"/>
                <w:szCs w:val="24"/>
              </w:rPr>
              <w:t>0</w:t>
            </w:r>
          </w:p>
        </w:tc>
      </w:tr>
      <w:tr w:rsidR="00822F96" w:rsidRPr="00822F96" w:rsidTr="00822F96">
        <w:trPr>
          <w:tblCellSpacing w:w="7" w:type="dxa"/>
        </w:trPr>
        <w:tc>
          <w:tcPr>
            <w:tcW w:w="350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Vascular disorders</w:t>
            </w:r>
            <w:r w:rsidRPr="00822F96">
              <w:rPr>
                <w:rFonts w:ascii="MS Mincho" w:eastAsia="MS Mincho" w:hAnsi="MS Mincho" w:cs="MS Mincho"/>
                <w:sz w:val="24"/>
                <w:szCs w:val="24"/>
              </w:rPr>
              <w:t xml:space="preserve">　　</w:t>
            </w:r>
          </w:p>
        </w:tc>
        <w:tc>
          <w:tcPr>
            <w:tcW w:w="75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sz w:val="24"/>
                <w:szCs w:val="24"/>
              </w:rPr>
              <w:t>111</w:t>
            </w:r>
          </w:p>
        </w:tc>
        <w:tc>
          <w:tcPr>
            <w:tcW w:w="70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MS Mincho" w:eastAsia="MS Mincho" w:hAnsi="MS Mincho" w:cs="MS Mincho"/>
                <w:sz w:val="24"/>
                <w:szCs w:val="24"/>
              </w:rPr>
              <w:t xml:space="preserve">　</w:t>
            </w:r>
            <w:r w:rsidRPr="00822F96">
              <w:rPr>
                <w:rFonts w:ascii="Georgia" w:eastAsia="Times New Roman" w:hAnsi="Georgia" w:cs="Times New Roman"/>
                <w:sz w:val="24"/>
                <w:szCs w:val="24"/>
              </w:rPr>
              <w:t>0</w:t>
            </w:r>
          </w:p>
        </w:tc>
      </w:tr>
      <w:tr w:rsidR="00822F96" w:rsidRPr="00822F96" w:rsidTr="00822F96">
        <w:trPr>
          <w:tblCellSpacing w:w="7" w:type="dxa"/>
        </w:trPr>
        <w:tc>
          <w:tcPr>
            <w:tcW w:w="350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b/>
                <w:bCs/>
                <w:sz w:val="24"/>
                <w:szCs w:val="24"/>
              </w:rPr>
              <w:t>TOTAL NUMBER OF REPORTED REACTIONS</w:t>
            </w:r>
            <w:r w:rsidRPr="00822F96">
              <w:rPr>
                <w:rFonts w:ascii="MS Mincho" w:eastAsia="MS Mincho" w:hAnsi="MS Mincho" w:cs="MS Mincho"/>
                <w:b/>
                <w:bCs/>
                <w:sz w:val="24"/>
                <w:szCs w:val="24"/>
              </w:rPr>
              <w:t xml:space="preserve">　　</w:t>
            </w:r>
          </w:p>
        </w:tc>
        <w:tc>
          <w:tcPr>
            <w:tcW w:w="75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b/>
                <w:bCs/>
                <w:sz w:val="24"/>
                <w:szCs w:val="24"/>
              </w:rPr>
              <w:t>10055</w:t>
            </w:r>
            <w:r w:rsidRPr="00822F96">
              <w:rPr>
                <w:rFonts w:ascii="MS Mincho" w:eastAsia="MS Mincho" w:hAnsi="MS Mincho" w:cs="MS Mincho"/>
                <w:b/>
                <w:bCs/>
                <w:sz w:val="24"/>
                <w:szCs w:val="24"/>
              </w:rPr>
              <w:t xml:space="preserve">　</w:t>
            </w:r>
            <w:r w:rsidRPr="00822F96">
              <w:rPr>
                <w:rFonts w:ascii="Georgia" w:eastAsia="Times New Roman" w:hAnsi="Georgia" w:cs="Times New Roman"/>
                <w:b/>
                <w:bCs/>
                <w:sz w:val="24"/>
                <w:szCs w:val="24"/>
              </w:rPr>
              <w:t xml:space="preserve"> </w:t>
            </w:r>
          </w:p>
        </w:tc>
        <w:tc>
          <w:tcPr>
            <w:tcW w:w="700" w:type="pct"/>
            <w:tcBorders>
              <w:top w:val="nil"/>
              <w:left w:val="nil"/>
              <w:bottom w:val="nil"/>
              <w:right w:val="nil"/>
            </w:tcBorders>
            <w:shd w:val="clear" w:color="auto" w:fill="FFFF00"/>
            <w:vAlign w:val="center"/>
            <w:hideMark/>
          </w:tcPr>
          <w:p w:rsidR="00822F96" w:rsidRPr="00822F96" w:rsidRDefault="00822F96" w:rsidP="00822F96">
            <w:pPr>
              <w:spacing w:after="0" w:line="240" w:lineRule="auto"/>
              <w:rPr>
                <w:rFonts w:ascii="Times New Roman" w:eastAsia="Times New Roman" w:hAnsi="Times New Roman" w:cs="Times New Roman"/>
                <w:sz w:val="24"/>
                <w:szCs w:val="24"/>
              </w:rPr>
            </w:pPr>
            <w:r w:rsidRPr="00822F96">
              <w:rPr>
                <w:rFonts w:ascii="Georgia" w:eastAsia="Times New Roman" w:hAnsi="Georgia" w:cs="Times New Roman"/>
                <w:b/>
                <w:bCs/>
                <w:sz w:val="24"/>
                <w:szCs w:val="24"/>
              </w:rPr>
              <w:t>66</w:t>
            </w:r>
            <w:r w:rsidRPr="00822F96">
              <w:rPr>
                <w:rFonts w:ascii="MS Mincho" w:eastAsia="MS Mincho" w:hAnsi="MS Mincho" w:cs="MS Mincho"/>
                <w:b/>
                <w:bCs/>
                <w:sz w:val="24"/>
                <w:szCs w:val="24"/>
              </w:rPr>
              <w:t xml:space="preserve">　　</w:t>
            </w:r>
            <w:r w:rsidRPr="00822F96">
              <w:rPr>
                <w:rFonts w:ascii="MS Mincho" w:eastAsia="MS Mincho" w:hAnsi="MS Mincho" w:cs="MS Mincho"/>
                <w:sz w:val="24"/>
                <w:szCs w:val="24"/>
              </w:rPr>
              <w:t xml:space="preserve">　　　　　</w:t>
            </w:r>
          </w:p>
        </w:tc>
      </w:tr>
    </w:tbl>
    <w:p w:rsidR="00822F96" w:rsidRPr="00822F96" w:rsidRDefault="00822F96" w:rsidP="00822F96">
      <w:pPr>
        <w:spacing w:before="100" w:beforeAutospacing="1" w:after="100" w:afterAutospacing="1" w:line="240" w:lineRule="auto"/>
        <w:rPr>
          <w:rFonts w:ascii="Times New Roman" w:eastAsia="Times New Roman" w:hAnsi="Times New Roman" w:cs="Times New Roman"/>
          <w:sz w:val="24"/>
          <w:szCs w:val="24"/>
        </w:rPr>
      </w:pPr>
      <w:r w:rsidRPr="00822F96">
        <w:rPr>
          <w:rFonts w:ascii="Georgia" w:eastAsia="Times New Roman" w:hAnsi="Georgia" w:cs="Times New Roman"/>
          <w:color w:val="00007F"/>
          <w:sz w:val="24"/>
          <w:szCs w:val="24"/>
        </w:rPr>
        <w:t>For comparison, my report of US FDA ADRs for Lipitor can be found here</w:t>
      </w:r>
    </w:p>
    <w:p w:rsidR="000925B5" w:rsidRDefault="000925B5"/>
    <w:sectPr w:rsidR="00092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F96"/>
    <w:rsid w:val="000925B5"/>
    <w:rsid w:val="001A1CCA"/>
    <w:rsid w:val="00822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2F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2F96"/>
    <w:rPr>
      <w:color w:val="0000FF"/>
      <w:u w:val="single"/>
    </w:rPr>
  </w:style>
  <w:style w:type="character" w:styleId="Strong">
    <w:name w:val="Strong"/>
    <w:basedOn w:val="DefaultParagraphFont"/>
    <w:uiPriority w:val="22"/>
    <w:qFormat/>
    <w:rsid w:val="00822F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2F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2F96"/>
    <w:rPr>
      <w:color w:val="0000FF"/>
      <w:u w:val="single"/>
    </w:rPr>
  </w:style>
  <w:style w:type="character" w:styleId="Strong">
    <w:name w:val="Strong"/>
    <w:basedOn w:val="DefaultParagraphFont"/>
    <w:uiPriority w:val="22"/>
    <w:qFormat/>
    <w:rsid w:val="00822F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76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pacedoc.net/zocor_UK_side_effect_repor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3647</Words>
  <Characters>20793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2017-06-06T02:58:00Z</dcterms:created>
  <dcterms:modified xsi:type="dcterms:W3CDTF">2017-06-06T02:58:00Z</dcterms:modified>
</cp:coreProperties>
</file>